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106F9B" w14:textId="500BD0C6" w:rsidR="00191D6C" w:rsidRPr="00284275" w:rsidRDefault="00191D6C" w:rsidP="00966359">
      <w:pPr>
        <w:autoSpaceDE w:val="0"/>
        <w:spacing w:after="0" w:line="240" w:lineRule="auto"/>
        <w:jc w:val="center"/>
        <w:rPr>
          <w:rFonts w:ascii="Times New Roman" w:hAnsi="Times New Roman"/>
          <w:b/>
          <w:sz w:val="24"/>
          <w:u w:val="single"/>
        </w:rPr>
      </w:pPr>
      <w:r w:rsidRPr="00284275">
        <w:rPr>
          <w:rFonts w:ascii="Times New Roman" w:hAnsi="Times New Roman"/>
          <w:b/>
          <w:sz w:val="24"/>
          <w:u w:val="single"/>
        </w:rPr>
        <w:t xml:space="preserve">Contrato de Depósitos a Plazo, </w:t>
      </w:r>
      <w:r w:rsidR="007100D5">
        <w:rPr>
          <w:rFonts w:ascii="Times New Roman" w:hAnsi="Times New Roman" w:cs="Times New Roman"/>
          <w:b/>
          <w:sz w:val="24"/>
          <w:szCs w:val="24"/>
          <w:u w:val="single"/>
        </w:rPr>
        <w:t>de Depósitos</w:t>
      </w:r>
      <w:r w:rsidRPr="003863EB">
        <w:rPr>
          <w:rFonts w:ascii="Times New Roman" w:hAnsi="Times New Roman" w:cs="Times New Roman"/>
          <w:b/>
          <w:sz w:val="24"/>
          <w:szCs w:val="24"/>
          <w:u w:val="single"/>
        </w:rPr>
        <w:t xml:space="preserve"> </w:t>
      </w:r>
      <w:r w:rsidR="00BB69E1">
        <w:rPr>
          <w:rFonts w:ascii="Times New Roman" w:hAnsi="Times New Roman" w:cs="Times New Roman"/>
          <w:b/>
          <w:sz w:val="24"/>
          <w:szCs w:val="24"/>
          <w:u w:val="single"/>
        </w:rPr>
        <w:t xml:space="preserve">a la Vista en </w:t>
      </w:r>
      <w:r w:rsidR="00BB69E1" w:rsidRPr="00284275">
        <w:rPr>
          <w:rFonts w:ascii="Times New Roman" w:hAnsi="Times New Roman"/>
          <w:b/>
          <w:sz w:val="24"/>
          <w:u w:val="single"/>
        </w:rPr>
        <w:t xml:space="preserve">Cuentas </w:t>
      </w:r>
      <w:r w:rsidRPr="00284275">
        <w:rPr>
          <w:rFonts w:ascii="Times New Roman" w:hAnsi="Times New Roman"/>
          <w:b/>
          <w:sz w:val="24"/>
          <w:u w:val="single"/>
        </w:rPr>
        <w:t xml:space="preserve">de </w:t>
      </w:r>
      <w:r w:rsidR="00BF74D4" w:rsidRPr="00284275">
        <w:rPr>
          <w:rFonts w:ascii="Times New Roman" w:hAnsi="Times New Roman"/>
          <w:b/>
          <w:sz w:val="24"/>
          <w:u w:val="single"/>
        </w:rPr>
        <w:t>Ahorro y</w:t>
      </w:r>
      <w:r w:rsidRPr="00284275">
        <w:rPr>
          <w:rFonts w:ascii="Times New Roman" w:hAnsi="Times New Roman"/>
          <w:b/>
          <w:sz w:val="24"/>
          <w:u w:val="single"/>
        </w:rPr>
        <w:t xml:space="preserve"> </w:t>
      </w:r>
      <w:r w:rsidR="007100D5">
        <w:rPr>
          <w:rFonts w:ascii="Times New Roman" w:hAnsi="Times New Roman" w:cs="Times New Roman"/>
          <w:b/>
          <w:sz w:val="24"/>
          <w:szCs w:val="24"/>
          <w:u w:val="single"/>
        </w:rPr>
        <w:t xml:space="preserve">de </w:t>
      </w:r>
      <w:r w:rsidR="0075780E">
        <w:rPr>
          <w:rFonts w:ascii="Times New Roman" w:hAnsi="Times New Roman" w:cs="Times New Roman"/>
          <w:b/>
          <w:sz w:val="24"/>
          <w:szCs w:val="24"/>
          <w:u w:val="single"/>
        </w:rPr>
        <w:t>Servicios</w:t>
      </w:r>
      <w:r w:rsidRPr="00284275">
        <w:rPr>
          <w:rFonts w:ascii="Times New Roman" w:hAnsi="Times New Roman"/>
          <w:b/>
          <w:sz w:val="24"/>
          <w:u w:val="single"/>
        </w:rPr>
        <w:t xml:space="preserve"> Complementarios</w:t>
      </w:r>
    </w:p>
    <w:p w14:paraId="2B9689B1" w14:textId="77777777" w:rsidR="00191D6C" w:rsidRDefault="00191D6C">
      <w:pPr>
        <w:autoSpaceDE w:val="0"/>
        <w:spacing w:after="0" w:line="240" w:lineRule="auto"/>
        <w:jc w:val="center"/>
        <w:rPr>
          <w:rFonts w:ascii="Times New Roman" w:hAnsi="Times New Roman" w:cs="Times New Roman"/>
          <w:b/>
          <w:sz w:val="24"/>
          <w:szCs w:val="24"/>
        </w:rPr>
      </w:pPr>
    </w:p>
    <w:p w14:paraId="492D12DB" w14:textId="2A5E38E2" w:rsidR="003863EB" w:rsidRPr="00BB69E1" w:rsidRDefault="003863EB" w:rsidP="003863EB">
      <w:pPr>
        <w:autoSpaceDE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lang w:val="es-MX"/>
        </w:rPr>
        <w:t>Nosotros,</w:t>
      </w:r>
      <w:r w:rsidR="002C18A2">
        <w:rPr>
          <w:rFonts w:ascii="Times New Roman" w:hAnsi="Times New Roman" w:cs="Times New Roman"/>
          <w:sz w:val="24"/>
          <w:szCs w:val="24"/>
          <w:lang w:val="es-MX"/>
        </w:rPr>
        <w:t xml:space="preserve"> </w:t>
      </w:r>
      <w:bookmarkStart w:id="0" w:name="_Hlk57986576"/>
      <w:bookmarkStart w:id="1" w:name="_Hlk34232747"/>
      <w:r w:rsidR="002C18A2" w:rsidRPr="002C18A2">
        <w:rPr>
          <w:rFonts w:ascii="Times New Roman" w:hAnsi="Times New Roman" w:cs="Times New Roman"/>
          <w:b/>
          <w:color w:val="FF0000"/>
          <w:sz w:val="24"/>
          <w:szCs w:val="24"/>
        </w:rPr>
        <w:t>&lt;EMPRESA&gt;</w:t>
      </w:r>
      <w:bookmarkEnd w:id="0"/>
      <w:r w:rsidR="002C18A2" w:rsidRPr="002C18A2">
        <w:rPr>
          <w:rFonts w:ascii="Times New Roman" w:hAnsi="Times New Roman" w:cs="Times New Roman"/>
          <w:sz w:val="24"/>
          <w:szCs w:val="24"/>
        </w:rPr>
        <w:t xml:space="preserve">, representada por </w:t>
      </w:r>
      <w:r w:rsidR="002C18A2" w:rsidRPr="002C18A2">
        <w:rPr>
          <w:rFonts w:ascii="Times New Roman" w:hAnsi="Times New Roman" w:cs="Times New Roman"/>
          <w:sz w:val="24"/>
          <w:szCs w:val="24"/>
          <w:lang w:val="es-ES_tradnl"/>
        </w:rPr>
        <w:t xml:space="preserve"> </w:t>
      </w:r>
      <w:r w:rsidR="002C18A2" w:rsidRPr="002C18A2">
        <w:rPr>
          <w:rFonts w:ascii="Times New Roman" w:hAnsi="Times New Roman" w:cs="Times New Roman"/>
          <w:b/>
          <w:snapToGrid w:val="0"/>
          <w:color w:val="FF0000"/>
          <w:sz w:val="24"/>
          <w:szCs w:val="24"/>
        </w:rPr>
        <w:t>&lt;NOMBRE_COMPLETO&gt;</w:t>
      </w:r>
      <w:r w:rsidR="002C18A2" w:rsidRPr="002C18A2">
        <w:rPr>
          <w:rFonts w:ascii="Times New Roman" w:hAnsi="Times New Roman" w:cs="Times New Roman"/>
          <w:snapToGrid w:val="0"/>
          <w:sz w:val="24"/>
          <w:szCs w:val="24"/>
        </w:rPr>
        <w:t xml:space="preserve">, mayor de edad, </w:t>
      </w:r>
      <w:r w:rsidR="002C18A2" w:rsidRPr="002C18A2">
        <w:rPr>
          <w:rFonts w:ascii="Times New Roman" w:hAnsi="Times New Roman" w:cs="Times New Roman"/>
          <w:snapToGrid w:val="0"/>
          <w:color w:val="FF0000"/>
          <w:sz w:val="24"/>
          <w:szCs w:val="24"/>
        </w:rPr>
        <w:t>&lt;ESTADO_CIVIL&gt;</w:t>
      </w:r>
      <w:r w:rsidR="002C18A2" w:rsidRPr="002C18A2">
        <w:rPr>
          <w:rFonts w:ascii="Times New Roman" w:hAnsi="Times New Roman" w:cs="Times New Roman"/>
          <w:snapToGrid w:val="0"/>
          <w:sz w:val="24"/>
          <w:szCs w:val="24"/>
        </w:rPr>
        <w:t xml:space="preserve">, </w:t>
      </w:r>
      <w:r w:rsidR="002C18A2" w:rsidRPr="002C18A2">
        <w:rPr>
          <w:rFonts w:ascii="Times New Roman" w:hAnsi="Times New Roman" w:cs="Times New Roman"/>
          <w:snapToGrid w:val="0"/>
          <w:color w:val="FF0000"/>
          <w:sz w:val="24"/>
          <w:szCs w:val="24"/>
        </w:rPr>
        <w:t>&lt;PROFESION&gt;</w:t>
      </w:r>
      <w:r w:rsidR="002C18A2" w:rsidRPr="002C18A2">
        <w:rPr>
          <w:rFonts w:ascii="Times New Roman" w:hAnsi="Times New Roman" w:cs="Times New Roman"/>
          <w:snapToGrid w:val="0"/>
          <w:sz w:val="24"/>
          <w:szCs w:val="24"/>
        </w:rPr>
        <w:t xml:space="preserve">, de nacionalidad </w:t>
      </w:r>
      <w:r w:rsidR="002C18A2" w:rsidRPr="002C18A2">
        <w:rPr>
          <w:rFonts w:ascii="Times New Roman" w:hAnsi="Times New Roman" w:cs="Times New Roman"/>
          <w:color w:val="FF0000"/>
          <w:sz w:val="24"/>
          <w:szCs w:val="24"/>
        </w:rPr>
        <w:t>&lt;NACIONALIDAD&gt;</w:t>
      </w:r>
      <w:r w:rsidR="002C18A2" w:rsidRPr="002C18A2">
        <w:rPr>
          <w:rFonts w:ascii="Times New Roman" w:hAnsi="Times New Roman" w:cs="Times New Roman"/>
          <w:snapToGrid w:val="0"/>
          <w:sz w:val="24"/>
          <w:szCs w:val="24"/>
        </w:rPr>
        <w:t xml:space="preserve"> con documento nacional de identificación  número </w:t>
      </w:r>
      <w:r w:rsidR="002C18A2" w:rsidRPr="002C18A2">
        <w:rPr>
          <w:rFonts w:ascii="Times New Roman" w:hAnsi="Times New Roman" w:cs="Times New Roman"/>
          <w:snapToGrid w:val="0"/>
          <w:color w:val="FF0000"/>
          <w:sz w:val="24"/>
          <w:szCs w:val="24"/>
        </w:rPr>
        <w:t>&lt;IDENTIFICACION&gt;</w:t>
      </w:r>
      <w:r w:rsidR="002C18A2" w:rsidRPr="002C18A2">
        <w:rPr>
          <w:rFonts w:ascii="Times New Roman" w:hAnsi="Times New Roman" w:cs="Times New Roman"/>
          <w:snapToGrid w:val="0"/>
          <w:sz w:val="24"/>
          <w:szCs w:val="24"/>
        </w:rPr>
        <w:t xml:space="preserve">, Registro Tributario Nacional número </w:t>
      </w:r>
      <w:r w:rsidR="002C18A2" w:rsidRPr="002C18A2">
        <w:rPr>
          <w:rFonts w:ascii="Times New Roman" w:hAnsi="Times New Roman" w:cs="Times New Roman"/>
          <w:color w:val="FF0000"/>
          <w:sz w:val="24"/>
          <w:szCs w:val="24"/>
          <w:lang w:val="es-ES_tradnl"/>
        </w:rPr>
        <w:t>&lt;</w:t>
      </w:r>
      <w:r w:rsidR="002C18A2" w:rsidRPr="002C18A2">
        <w:rPr>
          <w:rFonts w:ascii="Times New Roman" w:hAnsi="Times New Roman" w:cs="Times New Roman"/>
          <w:snapToGrid w:val="0"/>
          <w:color w:val="FF0000"/>
          <w:sz w:val="24"/>
          <w:szCs w:val="24"/>
        </w:rPr>
        <w:t>IDENTIFICACION</w:t>
      </w:r>
      <w:r w:rsidR="002C18A2" w:rsidRPr="002C18A2">
        <w:rPr>
          <w:rFonts w:ascii="Times New Roman" w:hAnsi="Times New Roman" w:cs="Times New Roman"/>
          <w:color w:val="FF0000"/>
          <w:sz w:val="24"/>
          <w:szCs w:val="24"/>
          <w:lang w:val="es-ES_tradnl"/>
        </w:rPr>
        <w:t>&gt;</w:t>
      </w:r>
      <w:r w:rsidR="002C18A2" w:rsidRPr="002C18A2">
        <w:rPr>
          <w:rFonts w:ascii="Times New Roman" w:hAnsi="Times New Roman" w:cs="Times New Roman"/>
          <w:snapToGrid w:val="0"/>
          <w:sz w:val="24"/>
          <w:szCs w:val="24"/>
        </w:rPr>
        <w:t xml:space="preserve"> y del domicilio de </w:t>
      </w:r>
      <w:r w:rsidR="002C18A2" w:rsidRPr="002C18A2">
        <w:rPr>
          <w:rFonts w:ascii="Times New Roman" w:hAnsi="Times New Roman" w:cs="Times New Roman"/>
          <w:snapToGrid w:val="0"/>
          <w:color w:val="FF0000"/>
          <w:sz w:val="24"/>
          <w:szCs w:val="24"/>
        </w:rPr>
        <w:t>&lt;DIRECCION&gt;</w:t>
      </w:r>
      <w:r w:rsidR="002C18A2" w:rsidRPr="002C18A2">
        <w:rPr>
          <w:rFonts w:ascii="Times New Roman" w:hAnsi="Times New Roman" w:cs="Times New Roman"/>
          <w:sz w:val="24"/>
          <w:szCs w:val="24"/>
        </w:rPr>
        <w:t>,</w:t>
      </w:r>
      <w:r w:rsidR="002C18A2" w:rsidRPr="002C18A2">
        <w:rPr>
          <w:rFonts w:ascii="Times New Roman" w:hAnsi="Times New Roman" w:cs="Times New Roman"/>
          <w:color w:val="FF0000"/>
          <w:sz w:val="24"/>
          <w:szCs w:val="24"/>
          <w:lang w:val="es-ES_tradnl"/>
        </w:rPr>
        <w:t xml:space="preserve"> </w:t>
      </w:r>
      <w:r w:rsidR="002C18A2" w:rsidRPr="002C18A2">
        <w:rPr>
          <w:rFonts w:ascii="Times New Roman" w:hAnsi="Times New Roman" w:cs="Times New Roman"/>
          <w:sz w:val="24"/>
          <w:szCs w:val="24"/>
          <w:lang w:val="es-ES_tradnl"/>
        </w:rPr>
        <w:t>Teléfono fijo</w:t>
      </w:r>
      <w:r w:rsidR="002C18A2" w:rsidRPr="002C18A2">
        <w:rPr>
          <w:rFonts w:ascii="Times New Roman" w:hAnsi="Times New Roman" w:cs="Times New Roman"/>
          <w:color w:val="FF0000"/>
          <w:sz w:val="24"/>
          <w:szCs w:val="24"/>
          <w:lang w:val="es-ES_tradnl"/>
        </w:rPr>
        <w:t xml:space="preserve"> &lt;TELEFONO&gt;</w:t>
      </w:r>
      <w:r w:rsidR="002C18A2" w:rsidRPr="002C18A2">
        <w:rPr>
          <w:rFonts w:ascii="Times New Roman" w:hAnsi="Times New Roman" w:cs="Times New Roman"/>
          <w:sz w:val="24"/>
          <w:szCs w:val="24"/>
          <w:lang w:val="es-ES_tradnl"/>
        </w:rPr>
        <w:t>,</w:t>
      </w:r>
      <w:r w:rsidR="002C18A2" w:rsidRPr="002C18A2">
        <w:rPr>
          <w:rFonts w:ascii="Times New Roman" w:hAnsi="Times New Roman" w:cs="Times New Roman"/>
          <w:color w:val="FF0000"/>
          <w:sz w:val="24"/>
          <w:szCs w:val="24"/>
          <w:lang w:val="es-ES_tradnl"/>
        </w:rPr>
        <w:t xml:space="preserve"> </w:t>
      </w:r>
      <w:r w:rsidR="002C18A2" w:rsidRPr="002C18A2">
        <w:rPr>
          <w:rFonts w:ascii="Times New Roman" w:hAnsi="Times New Roman" w:cs="Times New Roman"/>
          <w:sz w:val="24"/>
          <w:szCs w:val="24"/>
          <w:lang w:val="es-ES_tradnl"/>
        </w:rPr>
        <w:t>celular</w:t>
      </w:r>
      <w:bookmarkStart w:id="2" w:name="_Hlk244508"/>
      <w:r w:rsidR="002C18A2" w:rsidRPr="002C18A2">
        <w:rPr>
          <w:rFonts w:ascii="Times New Roman" w:hAnsi="Times New Roman" w:cs="Times New Roman"/>
          <w:color w:val="FF0000"/>
          <w:sz w:val="24"/>
          <w:szCs w:val="24"/>
          <w:lang w:val="es-ES_tradnl"/>
        </w:rPr>
        <w:t xml:space="preserve"> &lt;CELULAR&gt;</w:t>
      </w:r>
      <w:r w:rsidR="002C18A2" w:rsidRPr="002C18A2">
        <w:rPr>
          <w:rFonts w:ascii="Times New Roman" w:hAnsi="Times New Roman" w:cs="Times New Roman"/>
          <w:sz w:val="24"/>
          <w:szCs w:val="24"/>
          <w:lang w:val="es-ES_tradnl"/>
        </w:rPr>
        <w:t xml:space="preserve">, con correo electrónico para efecto de notificaciones </w:t>
      </w:r>
      <w:r w:rsidR="002C18A2" w:rsidRPr="002C18A2">
        <w:rPr>
          <w:rFonts w:ascii="Times New Roman" w:hAnsi="Times New Roman" w:cs="Times New Roman"/>
          <w:snapToGrid w:val="0"/>
          <w:color w:val="FF0000"/>
          <w:sz w:val="24"/>
          <w:szCs w:val="24"/>
        </w:rPr>
        <w:t>&lt;EMAIL</w:t>
      </w:r>
      <w:r w:rsidR="002C18A2" w:rsidRPr="002C18A2">
        <w:rPr>
          <w:rFonts w:ascii="Times New Roman" w:hAnsi="Times New Roman" w:cs="Times New Roman"/>
          <w:color w:val="FF0000"/>
          <w:sz w:val="24"/>
          <w:szCs w:val="24"/>
        </w:rPr>
        <w:t>&gt;</w:t>
      </w:r>
      <w:bookmarkEnd w:id="2"/>
      <w:r w:rsidR="002C18A2" w:rsidRPr="002C18A2">
        <w:rPr>
          <w:rFonts w:ascii="Times New Roman" w:hAnsi="Times New Roman" w:cs="Times New Roman"/>
          <w:sz w:val="24"/>
          <w:szCs w:val="24"/>
        </w:rPr>
        <w:t>,</w:t>
      </w:r>
      <w:r w:rsidR="002C18A2" w:rsidRPr="002C18A2">
        <w:rPr>
          <w:rFonts w:ascii="Times New Roman" w:hAnsi="Times New Roman" w:cs="Times New Roman"/>
          <w:sz w:val="24"/>
          <w:szCs w:val="24"/>
          <w:lang w:val="es-ES_tradnl"/>
        </w:rPr>
        <w:t xml:space="preserve"> </w:t>
      </w:r>
      <w:r w:rsidR="002C18A2" w:rsidRPr="002C18A2">
        <w:rPr>
          <w:rFonts w:ascii="Times New Roman" w:hAnsi="Times New Roman" w:cs="Times New Roman"/>
          <w:sz w:val="24"/>
          <w:szCs w:val="24"/>
        </w:rPr>
        <w:t xml:space="preserve"> </w:t>
      </w:r>
      <w:r w:rsidR="002C18A2" w:rsidRPr="002C18A2">
        <w:rPr>
          <w:rFonts w:ascii="Times New Roman" w:hAnsi="Times New Roman" w:cs="Times New Roman"/>
          <w:snapToGrid w:val="0"/>
          <w:sz w:val="24"/>
          <w:szCs w:val="24"/>
        </w:rPr>
        <w:t xml:space="preserve">actuando en mi condición de </w:t>
      </w:r>
      <w:bookmarkStart w:id="3" w:name="_Hlk34229847"/>
      <w:r w:rsidR="002C18A2" w:rsidRPr="002C18A2">
        <w:rPr>
          <w:rFonts w:ascii="Times New Roman" w:hAnsi="Times New Roman" w:cs="Times New Roman"/>
          <w:color w:val="FF0000"/>
          <w:sz w:val="24"/>
          <w:szCs w:val="24"/>
          <w:shd w:val="clear" w:color="auto" w:fill="FFFFFF"/>
        </w:rPr>
        <w:t>&lt;PUESTO&gt;</w:t>
      </w:r>
      <w:r w:rsidR="002C18A2" w:rsidRPr="002C18A2">
        <w:rPr>
          <w:rFonts w:ascii="Times New Roman" w:hAnsi="Times New Roman" w:cs="Times New Roman"/>
          <w:snapToGrid w:val="0"/>
          <w:sz w:val="24"/>
          <w:szCs w:val="24"/>
        </w:rPr>
        <w:t xml:space="preserve"> </w:t>
      </w:r>
      <w:bookmarkEnd w:id="3"/>
      <w:r w:rsidR="002C18A2" w:rsidRPr="002C18A2">
        <w:rPr>
          <w:rFonts w:ascii="Times New Roman" w:hAnsi="Times New Roman" w:cs="Times New Roman"/>
          <w:snapToGrid w:val="0"/>
          <w:sz w:val="24"/>
          <w:szCs w:val="24"/>
        </w:rPr>
        <w:t xml:space="preserve">de la </w:t>
      </w:r>
      <w:r w:rsidR="002C18A2" w:rsidRPr="002C18A2">
        <w:rPr>
          <w:rFonts w:ascii="Times New Roman" w:hAnsi="Times New Roman" w:cs="Times New Roman"/>
          <w:snapToGrid w:val="0"/>
          <w:color w:val="FF0000"/>
          <w:sz w:val="24"/>
          <w:szCs w:val="24"/>
        </w:rPr>
        <w:t>&lt;EMPRESA&gt;</w:t>
      </w:r>
      <w:r w:rsidR="002C18A2" w:rsidRPr="002C18A2">
        <w:rPr>
          <w:rFonts w:ascii="Times New Roman" w:hAnsi="Times New Roman" w:cs="Times New Roman"/>
          <w:snapToGrid w:val="0"/>
          <w:sz w:val="24"/>
          <w:szCs w:val="24"/>
        </w:rPr>
        <w:t xml:space="preserve"> sociedad mercantil debidamente constituida según escritura pública </w:t>
      </w:r>
      <w:r w:rsidR="002C18A2" w:rsidRPr="002C18A2">
        <w:rPr>
          <w:rFonts w:ascii="Times New Roman" w:hAnsi="Times New Roman" w:cs="Times New Roman"/>
          <w:sz w:val="24"/>
          <w:szCs w:val="24"/>
        </w:rPr>
        <w:t xml:space="preserve">No. </w:t>
      </w:r>
      <w:r w:rsidR="002C18A2" w:rsidRPr="002C18A2">
        <w:rPr>
          <w:rFonts w:ascii="Times New Roman" w:hAnsi="Times New Roman" w:cs="Times New Roman"/>
          <w:snapToGrid w:val="0"/>
          <w:color w:val="FF0000"/>
          <w:sz w:val="24"/>
          <w:szCs w:val="24"/>
        </w:rPr>
        <w:t>[___]</w:t>
      </w:r>
      <w:r w:rsidR="002C18A2" w:rsidRPr="002C18A2">
        <w:rPr>
          <w:rFonts w:ascii="Times New Roman" w:hAnsi="Times New Roman" w:cs="Times New Roman"/>
          <w:sz w:val="24"/>
          <w:szCs w:val="24"/>
        </w:rPr>
        <w:t xml:space="preserve">, autorizada en </w:t>
      </w:r>
      <w:r w:rsidR="002C18A2" w:rsidRPr="002C18A2">
        <w:rPr>
          <w:rFonts w:ascii="Times New Roman" w:hAnsi="Times New Roman" w:cs="Times New Roman"/>
          <w:snapToGrid w:val="0"/>
          <w:sz w:val="24"/>
          <w:szCs w:val="24"/>
        </w:rPr>
        <w:t>fecha</w:t>
      </w:r>
      <w:r w:rsidR="002C18A2" w:rsidRPr="002C18A2">
        <w:rPr>
          <w:rFonts w:ascii="Times New Roman" w:hAnsi="Times New Roman" w:cs="Times New Roman"/>
          <w:snapToGrid w:val="0"/>
          <w:color w:val="FF0000"/>
          <w:sz w:val="24"/>
          <w:szCs w:val="24"/>
        </w:rPr>
        <w:t xml:space="preserve"> [___] </w:t>
      </w:r>
      <w:r w:rsidR="002C18A2" w:rsidRPr="002C18A2">
        <w:rPr>
          <w:rFonts w:ascii="Times New Roman" w:hAnsi="Times New Roman" w:cs="Times New Roman"/>
          <w:sz w:val="24"/>
          <w:szCs w:val="24"/>
        </w:rPr>
        <w:t xml:space="preserve">por el Notario </w:t>
      </w:r>
      <w:r w:rsidR="002C18A2" w:rsidRPr="002C18A2">
        <w:rPr>
          <w:rFonts w:ascii="Times New Roman" w:hAnsi="Times New Roman" w:cs="Times New Roman"/>
          <w:snapToGrid w:val="0"/>
          <w:color w:val="FF0000"/>
          <w:sz w:val="24"/>
          <w:szCs w:val="24"/>
        </w:rPr>
        <w:t>[___]</w:t>
      </w:r>
      <w:r w:rsidR="002C18A2" w:rsidRPr="002C18A2">
        <w:rPr>
          <w:rFonts w:ascii="Times New Roman" w:hAnsi="Times New Roman" w:cs="Times New Roman"/>
          <w:snapToGrid w:val="0"/>
          <w:sz w:val="24"/>
          <w:szCs w:val="24"/>
        </w:rPr>
        <w:t>,</w:t>
      </w:r>
      <w:r w:rsidR="002C18A2" w:rsidRPr="002C18A2">
        <w:rPr>
          <w:rFonts w:ascii="Times New Roman" w:hAnsi="Times New Roman" w:cs="Times New Roman"/>
          <w:sz w:val="24"/>
          <w:szCs w:val="24"/>
        </w:rPr>
        <w:t xml:space="preserve"> e inscrita con el número</w:t>
      </w:r>
      <w:r w:rsidR="002C18A2" w:rsidRPr="002C18A2">
        <w:rPr>
          <w:rFonts w:ascii="Times New Roman" w:hAnsi="Times New Roman" w:cs="Times New Roman"/>
          <w:snapToGrid w:val="0"/>
          <w:color w:val="FF0000"/>
          <w:sz w:val="24"/>
          <w:szCs w:val="24"/>
        </w:rPr>
        <w:t xml:space="preserve"> [___] </w:t>
      </w:r>
      <w:r w:rsidR="002C18A2" w:rsidRPr="002C18A2">
        <w:rPr>
          <w:rFonts w:ascii="Times New Roman" w:hAnsi="Times New Roman" w:cs="Times New Roman"/>
          <w:snapToGrid w:val="0"/>
          <w:sz w:val="24"/>
          <w:szCs w:val="24"/>
        </w:rPr>
        <w:t>de la matrícula</w:t>
      </w:r>
      <w:r w:rsidR="002C18A2" w:rsidRPr="002C18A2">
        <w:rPr>
          <w:rFonts w:ascii="Times New Roman" w:hAnsi="Times New Roman" w:cs="Times New Roman"/>
          <w:snapToGrid w:val="0"/>
          <w:color w:val="FF0000"/>
          <w:sz w:val="24"/>
          <w:szCs w:val="24"/>
        </w:rPr>
        <w:t xml:space="preserve"> [___]</w:t>
      </w:r>
      <w:r w:rsidR="002C18A2" w:rsidRPr="002C18A2">
        <w:rPr>
          <w:rFonts w:ascii="Times New Roman" w:hAnsi="Times New Roman" w:cs="Times New Roman"/>
          <w:sz w:val="24"/>
          <w:szCs w:val="24"/>
        </w:rPr>
        <w:t xml:space="preserve"> del Registro Mercantil de </w:t>
      </w:r>
      <w:r w:rsidR="002C18A2" w:rsidRPr="002C18A2">
        <w:rPr>
          <w:rFonts w:ascii="Times New Roman" w:hAnsi="Times New Roman" w:cs="Times New Roman"/>
          <w:snapToGrid w:val="0"/>
          <w:color w:val="FF0000"/>
          <w:sz w:val="24"/>
          <w:szCs w:val="24"/>
        </w:rPr>
        <w:t>[___]</w:t>
      </w:r>
      <w:r w:rsidR="002C18A2" w:rsidRPr="002C18A2">
        <w:rPr>
          <w:rFonts w:ascii="Times New Roman" w:hAnsi="Times New Roman" w:cs="Times New Roman"/>
          <w:snapToGrid w:val="0"/>
          <w:sz w:val="24"/>
          <w:szCs w:val="24"/>
        </w:rPr>
        <w:t xml:space="preserve">, </w:t>
      </w:r>
      <w:r w:rsidR="002C18A2" w:rsidRPr="002C18A2">
        <w:rPr>
          <w:rFonts w:ascii="Times New Roman" w:hAnsi="Times New Roman" w:cs="Times New Roman"/>
          <w:sz w:val="24"/>
          <w:szCs w:val="24"/>
        </w:rPr>
        <w:t>con Registro Tributario Nacional No</w:t>
      </w:r>
      <w:bookmarkStart w:id="4" w:name="_Hlk57986602"/>
      <w:r w:rsidR="002C18A2" w:rsidRPr="002C18A2">
        <w:rPr>
          <w:rFonts w:ascii="Times New Roman" w:hAnsi="Times New Roman" w:cs="Times New Roman"/>
          <w:snapToGrid w:val="0"/>
          <w:sz w:val="24"/>
          <w:szCs w:val="24"/>
        </w:rPr>
        <w:t>.</w:t>
      </w:r>
      <w:r w:rsidR="002C18A2" w:rsidRPr="002C18A2">
        <w:rPr>
          <w:rFonts w:ascii="Times New Roman" w:hAnsi="Times New Roman" w:cs="Times New Roman"/>
          <w:snapToGrid w:val="0"/>
          <w:color w:val="FF0000"/>
          <w:sz w:val="24"/>
          <w:szCs w:val="24"/>
        </w:rPr>
        <w:t>&lt;RTN_EMPRESA&gt;</w:t>
      </w:r>
      <w:bookmarkEnd w:id="1"/>
      <w:bookmarkEnd w:id="4"/>
      <w:r w:rsidR="001100BB">
        <w:rPr>
          <w:rFonts w:ascii="Times New Roman" w:hAnsi="Times New Roman" w:cs="Times New Roman"/>
          <w:b/>
          <w:sz w:val="24"/>
          <w:szCs w:val="24"/>
          <w:lang w:val="es-MX"/>
        </w:rPr>
        <w:t xml:space="preserve"> </w:t>
      </w:r>
      <w:r>
        <w:rPr>
          <w:rFonts w:ascii="Times New Roman" w:hAnsi="Times New Roman" w:cs="Times New Roman"/>
          <w:b/>
          <w:sz w:val="24"/>
          <w:szCs w:val="24"/>
          <w:lang w:val="es-MX"/>
        </w:rPr>
        <w:t>(</w:t>
      </w:r>
      <w:r w:rsidR="00191D6C">
        <w:rPr>
          <w:rFonts w:ascii="Times New Roman" w:hAnsi="Times New Roman" w:cs="Times New Roman"/>
          <w:sz w:val="24"/>
          <w:szCs w:val="24"/>
          <w:lang w:val="es-MX"/>
        </w:rPr>
        <w:t>en adelante como el “</w:t>
      </w:r>
      <w:r w:rsidR="00191D6C" w:rsidRPr="003863EB">
        <w:rPr>
          <w:rFonts w:ascii="Times New Roman" w:hAnsi="Times New Roman" w:cs="Times New Roman"/>
          <w:b/>
          <w:bCs/>
          <w:sz w:val="24"/>
          <w:szCs w:val="24"/>
          <w:u w:val="single"/>
          <w:lang w:val="es-MX"/>
        </w:rPr>
        <w:t>EL CLIENTE</w:t>
      </w:r>
      <w:r w:rsidR="00191D6C">
        <w:rPr>
          <w:rFonts w:ascii="Times New Roman" w:hAnsi="Times New Roman" w:cs="Times New Roman"/>
          <w:sz w:val="24"/>
          <w:szCs w:val="24"/>
          <w:lang w:val="es-MX"/>
        </w:rPr>
        <w:t>”</w:t>
      </w:r>
      <w:r w:rsidR="00DA3D3E">
        <w:rPr>
          <w:rFonts w:ascii="Times New Roman" w:hAnsi="Times New Roman" w:cs="Times New Roman"/>
          <w:sz w:val="24"/>
          <w:szCs w:val="24"/>
          <w:lang w:val="es-MX"/>
        </w:rPr>
        <w:t xml:space="preserve"> o el “</w:t>
      </w:r>
      <w:r w:rsidR="00DA3D3E" w:rsidRPr="00DA3D3E">
        <w:rPr>
          <w:rFonts w:ascii="Times New Roman" w:hAnsi="Times New Roman" w:cs="Times New Roman"/>
          <w:b/>
          <w:bCs/>
          <w:sz w:val="24"/>
          <w:szCs w:val="24"/>
          <w:u w:val="single"/>
          <w:lang w:val="es-MX"/>
        </w:rPr>
        <w:t>Depositante</w:t>
      </w:r>
      <w:r w:rsidR="00DA3D3E">
        <w:rPr>
          <w:rFonts w:ascii="Times New Roman" w:hAnsi="Times New Roman" w:cs="Times New Roman"/>
          <w:sz w:val="24"/>
          <w:szCs w:val="24"/>
          <w:lang w:val="es-MX"/>
        </w:rPr>
        <w:t>”</w:t>
      </w:r>
      <w:r>
        <w:rPr>
          <w:rFonts w:ascii="Times New Roman" w:hAnsi="Times New Roman" w:cs="Times New Roman"/>
          <w:sz w:val="24"/>
          <w:szCs w:val="24"/>
          <w:lang w:val="es-MX"/>
        </w:rPr>
        <w:t>)</w:t>
      </w:r>
      <w:r w:rsidR="00191D6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y por otra parte </w:t>
      </w:r>
      <w:r w:rsidRPr="003863EB">
        <w:rPr>
          <w:rFonts w:ascii="Times New Roman" w:hAnsi="Times New Roman" w:cs="Times New Roman"/>
          <w:sz w:val="24"/>
          <w:szCs w:val="24"/>
          <w:lang w:val="es-ES_tradnl"/>
        </w:rPr>
        <w:t xml:space="preserve">la apoderada y representante como se relaciona al final de éste </w:t>
      </w:r>
      <w:r>
        <w:rPr>
          <w:rFonts w:ascii="Times New Roman" w:hAnsi="Times New Roman" w:cs="Times New Roman"/>
          <w:sz w:val="24"/>
          <w:szCs w:val="24"/>
          <w:lang w:val="es-ES_tradnl"/>
        </w:rPr>
        <w:t>c</w:t>
      </w:r>
      <w:r w:rsidRPr="003863EB">
        <w:rPr>
          <w:rFonts w:ascii="Times New Roman" w:hAnsi="Times New Roman" w:cs="Times New Roman"/>
          <w:sz w:val="24"/>
          <w:szCs w:val="24"/>
          <w:lang w:val="es-ES_tradnl"/>
        </w:rPr>
        <w:t>ontrato, de</w:t>
      </w:r>
      <w:r>
        <w:rPr>
          <w:rFonts w:ascii="Times New Roman" w:hAnsi="Times New Roman" w:cs="Times New Roman"/>
          <w:sz w:val="24"/>
          <w:szCs w:val="24"/>
          <w:lang w:val="es-ES_tradnl"/>
        </w:rPr>
        <w:t xml:space="preserve"> la sociedad</w:t>
      </w:r>
      <w:r w:rsidRPr="003863EB">
        <w:rPr>
          <w:rFonts w:ascii="Times New Roman" w:hAnsi="Times New Roman" w:cs="Times New Roman"/>
          <w:sz w:val="24"/>
          <w:szCs w:val="24"/>
          <w:lang w:val="es-ES_tradnl"/>
        </w:rPr>
        <w:t xml:space="preserve"> </w:t>
      </w:r>
      <w:r w:rsidRPr="003863EB">
        <w:rPr>
          <w:rFonts w:ascii="Times New Roman" w:hAnsi="Times New Roman" w:cs="Times New Roman"/>
          <w:b/>
          <w:sz w:val="24"/>
          <w:szCs w:val="24"/>
          <w:lang w:val="es-ES_tradnl"/>
        </w:rPr>
        <w:t>FINANCIERA CREDI Q, S.A.,</w:t>
      </w:r>
      <w:r w:rsidRPr="003863EB">
        <w:rPr>
          <w:rFonts w:ascii="Times New Roman" w:hAnsi="Times New Roman" w:cs="Times New Roman"/>
          <w:sz w:val="24"/>
          <w:szCs w:val="24"/>
          <w:lang w:val="es-ES_tradnl"/>
        </w:rPr>
        <w:t xml:space="preserve"> (en adelante “</w:t>
      </w:r>
      <w:r w:rsidRPr="003863EB">
        <w:rPr>
          <w:rFonts w:ascii="Times New Roman" w:hAnsi="Times New Roman" w:cs="Times New Roman"/>
          <w:b/>
          <w:sz w:val="24"/>
          <w:szCs w:val="24"/>
          <w:lang w:val="es-ES_tradnl"/>
        </w:rPr>
        <w:t>CREDI Q</w:t>
      </w:r>
      <w:r w:rsidRPr="003863EB">
        <w:rPr>
          <w:rFonts w:ascii="Times New Roman" w:hAnsi="Times New Roman" w:cs="Times New Roman"/>
          <w:sz w:val="24"/>
          <w:szCs w:val="24"/>
          <w:lang w:val="es-ES_tradnl"/>
        </w:rPr>
        <w:t>”</w:t>
      </w:r>
      <w:r w:rsidR="00DA3D3E">
        <w:rPr>
          <w:rFonts w:ascii="Times New Roman" w:hAnsi="Times New Roman" w:cs="Times New Roman"/>
          <w:sz w:val="24"/>
          <w:szCs w:val="24"/>
          <w:lang w:val="es-ES_tradnl"/>
        </w:rPr>
        <w:t xml:space="preserve"> o el “</w:t>
      </w:r>
      <w:r w:rsidR="00DA3D3E" w:rsidRPr="00DA3D3E">
        <w:rPr>
          <w:rFonts w:ascii="Times New Roman" w:hAnsi="Times New Roman" w:cs="Times New Roman"/>
          <w:b/>
          <w:bCs/>
          <w:sz w:val="24"/>
          <w:szCs w:val="24"/>
          <w:u w:val="single"/>
          <w:lang w:val="es-ES_tradnl"/>
        </w:rPr>
        <w:t>Depositario</w:t>
      </w:r>
      <w:r w:rsidR="00DA3D3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conjuntamente con EL CLIENTE, ser</w:t>
      </w:r>
      <w:r>
        <w:rPr>
          <w:rFonts w:ascii="Times New Roman" w:hAnsi="Times New Roman" w:cs="Times New Roman"/>
          <w:sz w:val="24"/>
          <w:szCs w:val="24"/>
          <w:lang w:val="es-HN"/>
        </w:rPr>
        <w:t>án denominados como las “</w:t>
      </w:r>
      <w:r w:rsidRPr="003863EB">
        <w:rPr>
          <w:rFonts w:ascii="Times New Roman" w:hAnsi="Times New Roman" w:cs="Times New Roman"/>
          <w:b/>
          <w:bCs/>
          <w:sz w:val="24"/>
          <w:szCs w:val="24"/>
          <w:u w:val="single"/>
          <w:lang w:val="es-HN"/>
        </w:rPr>
        <w:t>Partes</w:t>
      </w:r>
      <w:r>
        <w:rPr>
          <w:rFonts w:ascii="Times New Roman" w:hAnsi="Times New Roman" w:cs="Times New Roman"/>
          <w:sz w:val="24"/>
          <w:szCs w:val="24"/>
          <w:lang w:val="es-HN"/>
        </w:rPr>
        <w:t>”</w:t>
      </w:r>
      <w:r w:rsidRPr="003863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por medio del presente documento celebramos</w:t>
      </w:r>
      <w:r w:rsidRPr="003863EB">
        <w:rPr>
          <w:rFonts w:ascii="Times New Roman" w:hAnsi="Times New Roman" w:cs="Times New Roman"/>
          <w:sz w:val="24"/>
          <w:szCs w:val="24"/>
          <w:lang w:val="es-ES_tradnl"/>
        </w:rPr>
        <w:t xml:space="preserve"> un </w:t>
      </w:r>
      <w:r w:rsidR="00BB69E1" w:rsidRPr="00BB69E1">
        <w:rPr>
          <w:rFonts w:ascii="Times New Roman" w:hAnsi="Times New Roman" w:cs="Times New Roman"/>
          <w:sz w:val="24"/>
          <w:szCs w:val="24"/>
        </w:rPr>
        <w:t xml:space="preserve">Contrato de Depósitos a Plazo, de Depósitos a la Vista en Cuentas de Ahorro y de </w:t>
      </w:r>
      <w:r w:rsidR="0075780E">
        <w:rPr>
          <w:rFonts w:ascii="Times New Roman" w:hAnsi="Times New Roman" w:cs="Times New Roman"/>
          <w:sz w:val="24"/>
          <w:szCs w:val="24"/>
        </w:rPr>
        <w:t>Servicios</w:t>
      </w:r>
      <w:r w:rsidR="00BB69E1" w:rsidRPr="00BB69E1">
        <w:rPr>
          <w:rFonts w:ascii="Times New Roman" w:hAnsi="Times New Roman" w:cs="Times New Roman"/>
          <w:sz w:val="24"/>
          <w:szCs w:val="24"/>
        </w:rPr>
        <w:t xml:space="preserve"> Complementarios</w:t>
      </w:r>
      <w:r w:rsidRPr="003863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Pr="003863EB">
        <w:rPr>
          <w:rFonts w:ascii="Times New Roman" w:hAnsi="Times New Roman" w:cs="Times New Roman"/>
          <w:sz w:val="24"/>
          <w:szCs w:val="24"/>
          <w:lang w:val="es-ES_tradnl"/>
        </w:rPr>
        <w:t>en adelante el “</w:t>
      </w:r>
      <w:r w:rsidRPr="003863EB">
        <w:rPr>
          <w:rFonts w:ascii="Times New Roman" w:hAnsi="Times New Roman" w:cs="Times New Roman"/>
          <w:b/>
          <w:sz w:val="24"/>
          <w:szCs w:val="24"/>
          <w:u w:val="single"/>
          <w:lang w:val="es-ES_tradnl"/>
        </w:rPr>
        <w:t>Contrato</w:t>
      </w:r>
      <w:r w:rsidRPr="003863EB">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Pr="003863EB">
        <w:rPr>
          <w:rFonts w:ascii="Times New Roman" w:hAnsi="Times New Roman" w:cs="Times New Roman"/>
          <w:sz w:val="24"/>
          <w:szCs w:val="24"/>
          <w:lang w:val="es-ES_tradnl"/>
        </w:rPr>
        <w:t>, de conformidad con las siguientes cláusulas, términos y condiciones:</w:t>
      </w:r>
    </w:p>
    <w:p w14:paraId="6139474E" w14:textId="77777777" w:rsidR="003863EB" w:rsidRDefault="003863EB">
      <w:pPr>
        <w:autoSpaceDE w:val="0"/>
        <w:spacing w:after="0" w:line="240" w:lineRule="auto"/>
        <w:jc w:val="both"/>
        <w:rPr>
          <w:rFonts w:ascii="Times New Roman" w:hAnsi="Times New Roman" w:cs="Times New Roman"/>
          <w:sz w:val="24"/>
          <w:szCs w:val="24"/>
        </w:rPr>
      </w:pPr>
    </w:p>
    <w:p w14:paraId="6D715CD1" w14:textId="1F702C04" w:rsidR="00191D6C" w:rsidRPr="003863EB" w:rsidRDefault="00191D6C" w:rsidP="00543E78">
      <w:pPr>
        <w:autoSpaceDE w:val="0"/>
        <w:spacing w:after="0" w:line="240" w:lineRule="auto"/>
        <w:jc w:val="center"/>
        <w:rPr>
          <w:rFonts w:ascii="Times New Roman" w:hAnsi="Times New Roman" w:cs="Times New Roman"/>
          <w:b/>
          <w:bCs/>
          <w:sz w:val="24"/>
          <w:szCs w:val="24"/>
        </w:rPr>
      </w:pPr>
      <w:r w:rsidRPr="003863EB">
        <w:rPr>
          <w:rFonts w:ascii="Times New Roman" w:hAnsi="Times New Roman" w:cs="Times New Roman"/>
          <w:b/>
          <w:bCs/>
          <w:sz w:val="24"/>
          <w:szCs w:val="24"/>
        </w:rPr>
        <w:t>TITULO PRIMERO: DEFINICIONES Y DISPOSICIONES PRELIMINARES:</w:t>
      </w:r>
    </w:p>
    <w:p w14:paraId="3102A3D4" w14:textId="77777777" w:rsidR="00385A1C" w:rsidRDefault="00385A1C" w:rsidP="00543E78">
      <w:pPr>
        <w:autoSpaceDE w:val="0"/>
        <w:spacing w:after="0" w:line="240" w:lineRule="auto"/>
        <w:jc w:val="center"/>
        <w:rPr>
          <w:rFonts w:ascii="Times New Roman" w:hAnsi="Times New Roman" w:cs="Times New Roman"/>
          <w:sz w:val="24"/>
          <w:szCs w:val="24"/>
        </w:rPr>
      </w:pPr>
    </w:p>
    <w:p w14:paraId="4D53D70E" w14:textId="524AE644" w:rsidR="00385A1C" w:rsidRDefault="00385A1C" w:rsidP="00543E78">
      <w:pPr>
        <w:autoSpaceDE w:val="0"/>
        <w:spacing w:after="0" w:line="240" w:lineRule="auto"/>
        <w:jc w:val="center"/>
        <w:rPr>
          <w:rFonts w:ascii="Times New Roman" w:hAnsi="Times New Roman" w:cs="Times New Roman"/>
          <w:b/>
          <w:bCs/>
          <w:sz w:val="24"/>
          <w:szCs w:val="24"/>
        </w:rPr>
      </w:pPr>
      <w:r w:rsidRPr="006003B5">
        <w:rPr>
          <w:rFonts w:ascii="Times New Roman" w:hAnsi="Times New Roman" w:cs="Times New Roman"/>
          <w:b/>
          <w:bCs/>
          <w:sz w:val="24"/>
          <w:szCs w:val="24"/>
        </w:rPr>
        <w:t>DEFINICIONES</w:t>
      </w:r>
    </w:p>
    <w:p w14:paraId="246E022A" w14:textId="77777777" w:rsidR="00DA3D3E" w:rsidRPr="00284275" w:rsidRDefault="00DA3D3E">
      <w:pPr>
        <w:autoSpaceDE w:val="0"/>
        <w:spacing w:after="0" w:line="240" w:lineRule="auto"/>
        <w:jc w:val="both"/>
        <w:rPr>
          <w:rFonts w:ascii="Times New Roman" w:hAnsi="Times New Roman"/>
          <w:b/>
          <w:sz w:val="24"/>
        </w:rPr>
      </w:pPr>
    </w:p>
    <w:p w14:paraId="14298420" w14:textId="7365959F" w:rsidR="00191D6C" w:rsidRDefault="002A2F9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91D6C">
        <w:rPr>
          <w:rFonts w:ascii="Times New Roman" w:hAnsi="Times New Roman" w:cs="Times New Roman"/>
          <w:sz w:val="24"/>
          <w:szCs w:val="24"/>
        </w:rPr>
        <w:t xml:space="preserve">. </w:t>
      </w:r>
      <w:r w:rsidR="00191D6C" w:rsidRPr="00284275">
        <w:rPr>
          <w:rFonts w:ascii="Times New Roman" w:hAnsi="Times New Roman"/>
          <w:b/>
          <w:sz w:val="24"/>
        </w:rPr>
        <w:t>Tasa de Interés Efectiva Anual:</w:t>
      </w:r>
      <w:r w:rsidR="00191D6C">
        <w:rPr>
          <w:rFonts w:ascii="Times New Roman" w:hAnsi="Times New Roman" w:cs="Times New Roman"/>
          <w:sz w:val="24"/>
          <w:szCs w:val="24"/>
        </w:rPr>
        <w:t xml:space="preserve"> </w:t>
      </w:r>
      <w:r w:rsidR="00B82C1C" w:rsidRPr="00B82C1C">
        <w:rPr>
          <w:rFonts w:ascii="Times New Roman" w:hAnsi="Times New Roman" w:cs="Times New Roman"/>
          <w:sz w:val="24"/>
          <w:szCs w:val="24"/>
          <w:lang w:val="es-HN"/>
        </w:rPr>
        <w:t>Tasa que descuenta los pagos o cobros en efectivo futuros estimados durante la vida esperada del activo o pasivo financiero, contempla la tasa de interés nominal, y todos los términos contractuales, pagos anticipados, comisiones pagadas o recibidas por las partes.</w:t>
      </w:r>
      <w:r w:rsidR="00191D6C">
        <w:rPr>
          <w:rFonts w:ascii="Times New Roman" w:hAnsi="Times New Roman" w:cs="Times New Roman"/>
          <w:sz w:val="24"/>
          <w:szCs w:val="24"/>
        </w:rPr>
        <w:t xml:space="preserve"> </w:t>
      </w:r>
    </w:p>
    <w:p w14:paraId="17BE7966" w14:textId="36FC5893" w:rsidR="00191D6C" w:rsidRPr="00284275" w:rsidRDefault="002A2F98">
      <w:pPr>
        <w:autoSpaceDE w:val="0"/>
        <w:spacing w:after="0" w:line="240" w:lineRule="auto"/>
        <w:jc w:val="both"/>
        <w:rPr>
          <w:rFonts w:ascii="Times New Roman" w:hAnsi="Times New Roman"/>
          <w:sz w:val="24"/>
        </w:rPr>
      </w:pPr>
      <w:r>
        <w:rPr>
          <w:rFonts w:ascii="Times New Roman" w:hAnsi="Times New Roman" w:cs="Times New Roman"/>
          <w:sz w:val="24"/>
          <w:szCs w:val="24"/>
        </w:rPr>
        <w:t>2</w:t>
      </w:r>
      <w:r w:rsidR="00191D6C">
        <w:rPr>
          <w:rFonts w:ascii="Times New Roman" w:hAnsi="Times New Roman" w:cs="Times New Roman"/>
          <w:sz w:val="24"/>
          <w:szCs w:val="24"/>
        </w:rPr>
        <w:t xml:space="preserve">. </w:t>
      </w:r>
      <w:r w:rsidR="00191D6C" w:rsidRPr="00284275">
        <w:rPr>
          <w:rFonts w:ascii="Times New Roman" w:hAnsi="Times New Roman"/>
          <w:b/>
          <w:sz w:val="24"/>
        </w:rPr>
        <w:t>Tasa de Interés Pasiva:</w:t>
      </w:r>
      <w:r w:rsidR="00191D6C">
        <w:rPr>
          <w:rFonts w:ascii="Times New Roman" w:hAnsi="Times New Roman" w:cs="Times New Roman"/>
          <w:sz w:val="24"/>
          <w:szCs w:val="24"/>
        </w:rPr>
        <w:t xml:space="preserve"> Tasa </w:t>
      </w:r>
      <w:r w:rsidR="006003B5">
        <w:rPr>
          <w:rFonts w:ascii="Times New Roman" w:hAnsi="Times New Roman" w:cs="Times New Roman"/>
          <w:sz w:val="24"/>
          <w:szCs w:val="24"/>
        </w:rPr>
        <w:t xml:space="preserve">de interés </w:t>
      </w:r>
      <w:r w:rsidR="00191D6C">
        <w:rPr>
          <w:rFonts w:ascii="Times New Roman" w:hAnsi="Times New Roman" w:cs="Times New Roman"/>
          <w:sz w:val="24"/>
          <w:szCs w:val="24"/>
        </w:rPr>
        <w:t xml:space="preserve">que paga </w:t>
      </w:r>
      <w:r w:rsidR="006003B5" w:rsidRPr="006003B5">
        <w:rPr>
          <w:rFonts w:ascii="Times New Roman" w:hAnsi="Times New Roman" w:cs="Times New Roman"/>
          <w:b/>
          <w:bCs/>
          <w:sz w:val="24"/>
          <w:szCs w:val="24"/>
        </w:rPr>
        <w:t>“CREDI Q”</w:t>
      </w:r>
      <w:r w:rsidR="00191D6C">
        <w:rPr>
          <w:rFonts w:ascii="Times New Roman" w:hAnsi="Times New Roman" w:cs="Times New Roman"/>
          <w:sz w:val="24"/>
          <w:szCs w:val="24"/>
        </w:rPr>
        <w:t xml:space="preserve"> en concepto de interés en contraprestación por la recepción de depósitos y otras obligaciones por un determinado período de tiempo, </w:t>
      </w:r>
      <w:r w:rsidR="006003B5">
        <w:rPr>
          <w:rFonts w:ascii="Times New Roman" w:hAnsi="Times New Roman" w:cs="Times New Roman"/>
          <w:sz w:val="24"/>
          <w:szCs w:val="24"/>
        </w:rPr>
        <w:t xml:space="preserve">en la forma detallada en este Contrato y </w:t>
      </w:r>
      <w:r w:rsidR="00191D6C">
        <w:rPr>
          <w:rFonts w:ascii="Times New Roman" w:hAnsi="Times New Roman" w:cs="Times New Roman"/>
          <w:sz w:val="24"/>
          <w:szCs w:val="24"/>
        </w:rPr>
        <w:t>también resaltada en la portada de este Con</w:t>
      </w:r>
      <w:r w:rsidR="006003B5">
        <w:rPr>
          <w:rFonts w:ascii="Times New Roman" w:hAnsi="Times New Roman" w:cs="Times New Roman"/>
          <w:sz w:val="24"/>
          <w:szCs w:val="24"/>
        </w:rPr>
        <w:t>trato</w:t>
      </w:r>
      <w:r w:rsidR="00191D6C">
        <w:rPr>
          <w:rFonts w:ascii="Times New Roman" w:hAnsi="Times New Roman" w:cs="Times New Roman"/>
          <w:sz w:val="24"/>
          <w:szCs w:val="24"/>
        </w:rPr>
        <w:t>.</w:t>
      </w:r>
    </w:p>
    <w:p w14:paraId="0143F342" w14:textId="0F2F4D55" w:rsidR="00191D6C" w:rsidRDefault="002A2F98">
      <w:pPr>
        <w:autoSpaceDE w:val="0"/>
        <w:spacing w:after="0" w:line="240" w:lineRule="auto"/>
        <w:jc w:val="both"/>
        <w:rPr>
          <w:rFonts w:ascii="Times New Roman" w:hAnsi="Times New Roman" w:cs="Times New Roman"/>
          <w:b/>
          <w:sz w:val="24"/>
          <w:szCs w:val="24"/>
        </w:rPr>
      </w:pPr>
      <w:r>
        <w:rPr>
          <w:rFonts w:ascii="Times New Roman" w:hAnsi="Times New Roman"/>
          <w:sz w:val="24"/>
        </w:rPr>
        <w:t>3</w:t>
      </w:r>
      <w:r w:rsidR="00191D6C" w:rsidRPr="00284275">
        <w:rPr>
          <w:rFonts w:ascii="Times New Roman" w:hAnsi="Times New Roman"/>
          <w:sz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Base de Cálculo Anual</w:t>
      </w:r>
      <w:r w:rsidR="00191D6C">
        <w:rPr>
          <w:rFonts w:ascii="Times New Roman" w:hAnsi="Times New Roman" w:cs="Times New Roman"/>
          <w:sz w:val="24"/>
          <w:szCs w:val="24"/>
        </w:rPr>
        <w:t xml:space="preserve">: Se tomará como base para el cálculo de la </w:t>
      </w:r>
      <w:r w:rsidR="00085854">
        <w:rPr>
          <w:rFonts w:ascii="Times New Roman" w:hAnsi="Times New Roman" w:cs="Times New Roman"/>
          <w:sz w:val="24"/>
          <w:szCs w:val="24"/>
        </w:rPr>
        <w:t>T</w:t>
      </w:r>
      <w:r w:rsidR="00191D6C">
        <w:rPr>
          <w:rFonts w:ascii="Times New Roman" w:hAnsi="Times New Roman" w:cs="Times New Roman"/>
          <w:sz w:val="24"/>
          <w:szCs w:val="24"/>
        </w:rPr>
        <w:t xml:space="preserve">asa de </w:t>
      </w:r>
      <w:r w:rsidR="00085854">
        <w:rPr>
          <w:rFonts w:ascii="Times New Roman" w:hAnsi="Times New Roman" w:cs="Times New Roman"/>
          <w:sz w:val="24"/>
          <w:szCs w:val="24"/>
        </w:rPr>
        <w:t>I</w:t>
      </w:r>
      <w:r w:rsidR="00191D6C">
        <w:rPr>
          <w:rFonts w:ascii="Times New Roman" w:hAnsi="Times New Roman" w:cs="Times New Roman"/>
          <w:sz w:val="24"/>
          <w:szCs w:val="24"/>
        </w:rPr>
        <w:t xml:space="preserve">nterés </w:t>
      </w:r>
      <w:r w:rsidR="00085854">
        <w:rPr>
          <w:rFonts w:ascii="Times New Roman" w:hAnsi="Times New Roman" w:cs="Times New Roman"/>
          <w:sz w:val="24"/>
          <w:szCs w:val="24"/>
        </w:rPr>
        <w:t>P</w:t>
      </w:r>
      <w:r w:rsidR="00191D6C">
        <w:rPr>
          <w:rFonts w:ascii="Times New Roman" w:hAnsi="Times New Roman" w:cs="Times New Roman"/>
          <w:sz w:val="24"/>
          <w:szCs w:val="24"/>
        </w:rPr>
        <w:t xml:space="preserve">asiva el año de trescientos sesenta días (360 días).  </w:t>
      </w:r>
    </w:p>
    <w:p w14:paraId="26D7DD1B" w14:textId="24B6634A" w:rsidR="00191D6C" w:rsidRDefault="002A2F98">
      <w:pPr>
        <w:autoSpaceDE w:val="0"/>
        <w:spacing w:after="0" w:line="240" w:lineRule="auto"/>
        <w:jc w:val="both"/>
        <w:rPr>
          <w:rFonts w:ascii="Times New Roman" w:hAnsi="Times New Roman" w:cs="Times New Roman"/>
          <w:b/>
          <w:sz w:val="24"/>
          <w:szCs w:val="24"/>
        </w:rPr>
      </w:pPr>
      <w:r>
        <w:rPr>
          <w:rFonts w:ascii="Times New Roman" w:hAnsi="Times New Roman"/>
          <w:sz w:val="24"/>
        </w:rPr>
        <w:t>4</w:t>
      </w:r>
      <w:r w:rsidR="00191D6C" w:rsidRPr="00284275">
        <w:rPr>
          <w:rFonts w:ascii="Times New Roman" w:hAnsi="Times New Roman"/>
          <w:sz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Normativa de Atención al Usuario Financiero:</w:t>
      </w:r>
      <w:r w:rsidR="00191D6C">
        <w:rPr>
          <w:rFonts w:ascii="Times New Roman" w:hAnsi="Times New Roman" w:cs="Times New Roman"/>
          <w:sz w:val="24"/>
          <w:szCs w:val="24"/>
        </w:rPr>
        <w:t xml:space="preserve"> Normas para el Fortalecimiento de la Transparencia, la Cultura Financiera,</w:t>
      </w:r>
      <w:r w:rsidR="00385A1C">
        <w:rPr>
          <w:rFonts w:ascii="Times New Roman" w:hAnsi="Times New Roman" w:cs="Times New Roman"/>
          <w:sz w:val="24"/>
          <w:szCs w:val="24"/>
        </w:rPr>
        <w:t xml:space="preserve"> la Conducta de Mercado</w:t>
      </w:r>
      <w:r w:rsidR="00191D6C">
        <w:rPr>
          <w:rFonts w:ascii="Times New Roman" w:hAnsi="Times New Roman" w:cs="Times New Roman"/>
          <w:sz w:val="24"/>
          <w:szCs w:val="24"/>
        </w:rPr>
        <w:t xml:space="preserve"> y Atención al Usuario Financiero en las Instituciones Supervisadas, y Normas </w:t>
      </w:r>
      <w:r w:rsidR="00F71551">
        <w:rPr>
          <w:rFonts w:ascii="Times New Roman" w:hAnsi="Times New Roman" w:cs="Times New Roman"/>
          <w:sz w:val="24"/>
          <w:szCs w:val="24"/>
        </w:rPr>
        <w:t xml:space="preserve">Complementarias </w:t>
      </w:r>
      <w:r w:rsidR="00F71551" w:rsidRPr="00284275">
        <w:rPr>
          <w:rFonts w:ascii="Times New Roman" w:hAnsi="Times New Roman"/>
          <w:sz w:val="24"/>
        </w:rPr>
        <w:t>para</w:t>
      </w:r>
      <w:r w:rsidR="00191D6C" w:rsidRPr="00385A1C">
        <w:rPr>
          <w:rFonts w:ascii="Times New Roman" w:hAnsi="Times New Roman" w:cs="Times New Roman"/>
          <w:bCs/>
          <w:sz w:val="24"/>
          <w:szCs w:val="24"/>
        </w:rPr>
        <w:t xml:space="preserve"> el </w:t>
      </w:r>
      <w:r w:rsidR="00385A1C" w:rsidRPr="00385A1C">
        <w:rPr>
          <w:rFonts w:ascii="Times New Roman" w:hAnsi="Times New Roman" w:cs="Times New Roman"/>
          <w:bCs/>
          <w:sz w:val="24"/>
          <w:szCs w:val="24"/>
        </w:rPr>
        <w:t>Fortalecimiento de la Transparencia, la Cultura Financiera, la Conducta de Mercado y Atención al Usuario Financiero</w:t>
      </w:r>
      <w:r w:rsidR="00385A1C" w:rsidRPr="00284275">
        <w:rPr>
          <w:rFonts w:ascii="Times New Roman" w:hAnsi="Times New Roman"/>
          <w:sz w:val="24"/>
        </w:rPr>
        <w:t>.</w:t>
      </w:r>
    </w:p>
    <w:p w14:paraId="424A1C24" w14:textId="77777777" w:rsidR="00385A1C" w:rsidRDefault="00385A1C">
      <w:pPr>
        <w:autoSpaceDE w:val="0"/>
        <w:spacing w:after="0" w:line="240" w:lineRule="auto"/>
        <w:jc w:val="both"/>
        <w:rPr>
          <w:rFonts w:ascii="Times New Roman" w:hAnsi="Times New Roman" w:cs="Times New Roman"/>
          <w:b/>
          <w:sz w:val="24"/>
          <w:szCs w:val="24"/>
        </w:rPr>
      </w:pPr>
    </w:p>
    <w:p w14:paraId="3026736C" w14:textId="1E70977F" w:rsidR="00385A1C" w:rsidRDefault="00385A1C" w:rsidP="00543E78">
      <w:pPr>
        <w:autoSpaceDE w:val="0"/>
        <w:spacing w:after="0" w:line="240" w:lineRule="auto"/>
        <w:jc w:val="center"/>
        <w:rPr>
          <w:rFonts w:ascii="Times New Roman" w:hAnsi="Times New Roman" w:cs="Times New Roman"/>
          <w:b/>
          <w:sz w:val="24"/>
          <w:szCs w:val="24"/>
        </w:rPr>
      </w:pPr>
      <w:r w:rsidRPr="006003B5">
        <w:rPr>
          <w:rFonts w:ascii="Times New Roman" w:hAnsi="Times New Roman" w:cs="Times New Roman"/>
          <w:b/>
          <w:sz w:val="24"/>
          <w:szCs w:val="24"/>
        </w:rPr>
        <w:t xml:space="preserve">DISPOSICIONES </w:t>
      </w:r>
      <w:r w:rsidR="00E229B5">
        <w:rPr>
          <w:rFonts w:ascii="Times New Roman" w:hAnsi="Times New Roman" w:cs="Times New Roman"/>
          <w:b/>
          <w:sz w:val="24"/>
          <w:szCs w:val="24"/>
        </w:rPr>
        <w:t>PRELIMINARES</w:t>
      </w:r>
    </w:p>
    <w:p w14:paraId="4E26CC67" w14:textId="77777777" w:rsidR="00DA3D3E" w:rsidRPr="006003B5" w:rsidRDefault="00DA3D3E">
      <w:pPr>
        <w:autoSpaceDE w:val="0"/>
        <w:spacing w:after="0" w:line="240" w:lineRule="auto"/>
        <w:jc w:val="both"/>
        <w:rPr>
          <w:rFonts w:ascii="Times New Roman" w:hAnsi="Times New Roman" w:cs="Times New Roman"/>
          <w:b/>
          <w:sz w:val="24"/>
          <w:szCs w:val="24"/>
        </w:rPr>
      </w:pPr>
    </w:p>
    <w:p w14:paraId="417C60E9" w14:textId="040BC436"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El presente contr</w:t>
      </w:r>
      <w:r w:rsidRPr="00385A1C">
        <w:rPr>
          <w:rFonts w:ascii="Times New Roman" w:hAnsi="Times New Roman" w:cs="Times New Roman"/>
          <w:sz w:val="24"/>
          <w:szCs w:val="24"/>
        </w:rPr>
        <w:t>ato regula los productos</w:t>
      </w:r>
      <w:r w:rsidR="00C23067">
        <w:rPr>
          <w:rFonts w:ascii="Times New Roman" w:hAnsi="Times New Roman" w:cs="Times New Roman"/>
          <w:sz w:val="24"/>
          <w:szCs w:val="24"/>
        </w:rPr>
        <w:t xml:space="preserve"> pasivos</w:t>
      </w:r>
      <w:r w:rsidRPr="00385A1C">
        <w:rPr>
          <w:rFonts w:ascii="Times New Roman" w:hAnsi="Times New Roman" w:cs="Times New Roman"/>
          <w:sz w:val="24"/>
          <w:szCs w:val="24"/>
        </w:rPr>
        <w:t xml:space="preserve"> y servicios</w:t>
      </w:r>
      <w:r w:rsidR="00C23067">
        <w:rPr>
          <w:rFonts w:ascii="Times New Roman" w:hAnsi="Times New Roman" w:cs="Times New Roman"/>
          <w:sz w:val="24"/>
          <w:szCs w:val="24"/>
        </w:rPr>
        <w:t xml:space="preserve"> complementarios</w:t>
      </w:r>
      <w:r w:rsidRPr="00385A1C">
        <w:rPr>
          <w:rFonts w:ascii="Times New Roman" w:hAnsi="Times New Roman" w:cs="Times New Roman"/>
          <w:sz w:val="24"/>
          <w:szCs w:val="24"/>
        </w:rPr>
        <w:t xml:space="preserve"> contratados entre </w:t>
      </w:r>
      <w:r w:rsidRPr="00284275">
        <w:rPr>
          <w:rFonts w:ascii="Times New Roman" w:hAnsi="Times New Roman"/>
          <w:b/>
          <w:sz w:val="24"/>
        </w:rPr>
        <w:t>“</w:t>
      </w:r>
      <w:r w:rsidRPr="00066A76">
        <w:rPr>
          <w:rFonts w:ascii="Times New Roman" w:hAnsi="Times New Roman" w:cs="Times New Roman"/>
          <w:b/>
          <w:bCs/>
          <w:sz w:val="24"/>
          <w:szCs w:val="24"/>
        </w:rPr>
        <w:t>EL CLIENTE</w:t>
      </w:r>
      <w:r w:rsidRPr="00284275">
        <w:rPr>
          <w:rFonts w:ascii="Times New Roman" w:hAnsi="Times New Roman"/>
          <w:b/>
          <w:sz w:val="24"/>
        </w:rPr>
        <w:t>”</w:t>
      </w:r>
      <w:r w:rsidRPr="00385A1C">
        <w:rPr>
          <w:rFonts w:ascii="Times New Roman" w:hAnsi="Times New Roman" w:cs="Times New Roman"/>
          <w:sz w:val="24"/>
          <w:szCs w:val="24"/>
        </w:rPr>
        <w:t xml:space="preserve"> y </w:t>
      </w:r>
      <w:r w:rsidRPr="00284275">
        <w:rPr>
          <w:rFonts w:ascii="Times New Roman" w:hAnsi="Times New Roman"/>
          <w:b/>
          <w:sz w:val="24"/>
        </w:rPr>
        <w:t>“</w:t>
      </w:r>
      <w:r w:rsidRPr="00066A76">
        <w:rPr>
          <w:rFonts w:ascii="Times New Roman" w:hAnsi="Times New Roman" w:cs="Times New Roman"/>
          <w:b/>
          <w:bCs/>
          <w:sz w:val="24"/>
          <w:szCs w:val="24"/>
        </w:rPr>
        <w:t>CREDI Q</w:t>
      </w:r>
      <w:r w:rsidRPr="00284275">
        <w:rPr>
          <w:rFonts w:ascii="Times New Roman" w:hAnsi="Times New Roman"/>
          <w:b/>
          <w:sz w:val="24"/>
        </w:rPr>
        <w:t>”</w:t>
      </w:r>
      <w:r w:rsidRPr="00385A1C">
        <w:rPr>
          <w:rFonts w:ascii="Times New Roman" w:hAnsi="Times New Roman" w:cs="Times New Roman"/>
          <w:sz w:val="24"/>
          <w:szCs w:val="24"/>
        </w:rPr>
        <w:t xml:space="preserve">, según las indicaciones particulares que para cada producto o servicio se indiquen en este </w:t>
      </w:r>
      <w:r w:rsidR="00385A1C" w:rsidRPr="00385A1C">
        <w:rPr>
          <w:rFonts w:ascii="Times New Roman" w:hAnsi="Times New Roman" w:cs="Times New Roman"/>
          <w:sz w:val="24"/>
          <w:szCs w:val="24"/>
        </w:rPr>
        <w:t>Contrato</w:t>
      </w:r>
      <w:r>
        <w:rPr>
          <w:rFonts w:ascii="Times New Roman" w:hAnsi="Times New Roman" w:cs="Times New Roman"/>
          <w:sz w:val="24"/>
          <w:szCs w:val="24"/>
        </w:rPr>
        <w:t>.</w:t>
      </w:r>
    </w:p>
    <w:p w14:paraId="5B9EAE26" w14:textId="459FCA1A"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sz w:val="24"/>
          <w:szCs w:val="24"/>
        </w:rPr>
        <w:t xml:space="preserve"> La apertura de los productos</w:t>
      </w:r>
      <w:r w:rsidR="0075780E">
        <w:rPr>
          <w:rFonts w:ascii="Times New Roman" w:hAnsi="Times New Roman" w:cs="Times New Roman"/>
          <w:sz w:val="24"/>
          <w:szCs w:val="24"/>
        </w:rPr>
        <w:t xml:space="preserve"> pasivos</w:t>
      </w:r>
      <w:r>
        <w:rPr>
          <w:rFonts w:ascii="Times New Roman" w:hAnsi="Times New Roman" w:cs="Times New Roman"/>
          <w:sz w:val="24"/>
          <w:szCs w:val="24"/>
        </w:rPr>
        <w:t xml:space="preserve"> y servicios</w:t>
      </w:r>
      <w:r w:rsidR="0075780E">
        <w:rPr>
          <w:rFonts w:ascii="Times New Roman" w:hAnsi="Times New Roman" w:cs="Times New Roman"/>
          <w:sz w:val="24"/>
          <w:szCs w:val="24"/>
        </w:rPr>
        <w:t xml:space="preserve"> complementarios</w:t>
      </w:r>
      <w:r>
        <w:rPr>
          <w:rFonts w:ascii="Times New Roman" w:hAnsi="Times New Roman" w:cs="Times New Roman"/>
          <w:sz w:val="24"/>
          <w:szCs w:val="24"/>
        </w:rPr>
        <w:t xml:space="preserve"> referidos en este documento, quedará sujeto a que se cumplan los trámites internos de aprobación y verificación de información, según la </w:t>
      </w:r>
      <w:r w:rsidR="002E5BDA">
        <w:rPr>
          <w:rFonts w:ascii="Times New Roman" w:hAnsi="Times New Roman" w:cs="Times New Roman"/>
          <w:sz w:val="24"/>
          <w:szCs w:val="24"/>
        </w:rPr>
        <w:t xml:space="preserve">política </w:t>
      </w:r>
      <w:r w:rsidR="002E5BDA">
        <w:rPr>
          <w:rFonts w:ascii="Times New Roman" w:hAnsi="Times New Roman" w:cs="Times New Roman"/>
          <w:b/>
          <w:sz w:val="24"/>
          <w:szCs w:val="24"/>
        </w:rPr>
        <w:t>“</w:t>
      </w:r>
      <w:r>
        <w:rPr>
          <w:rFonts w:ascii="Times New Roman" w:hAnsi="Times New Roman" w:cs="Times New Roman"/>
          <w:b/>
          <w:sz w:val="24"/>
          <w:szCs w:val="24"/>
        </w:rPr>
        <w:t>CONOCE A TU CLIENTE”,</w:t>
      </w:r>
      <w:r>
        <w:rPr>
          <w:rFonts w:ascii="Times New Roman" w:hAnsi="Times New Roman" w:cs="Times New Roman"/>
          <w:sz w:val="24"/>
          <w:szCs w:val="24"/>
        </w:rPr>
        <w:t xml:space="preserve"> de acuerdo a las normas nacionales e internacionales aplicables; asimismo, </w:t>
      </w:r>
      <w:r w:rsidRPr="00284275">
        <w:rPr>
          <w:rFonts w:ascii="Times New Roman" w:hAnsi="Times New Roman"/>
          <w:b/>
          <w:sz w:val="24"/>
        </w:rPr>
        <w:t>“CREDI Q</w:t>
      </w:r>
      <w:r>
        <w:rPr>
          <w:rFonts w:ascii="Times New Roman" w:hAnsi="Times New Roman" w:cs="Times New Roman"/>
          <w:sz w:val="24"/>
          <w:szCs w:val="24"/>
        </w:rPr>
        <w:t xml:space="preserve">” se reserva el derecho de </w:t>
      </w:r>
      <w:r w:rsidR="00BF74D4">
        <w:rPr>
          <w:rFonts w:ascii="Times New Roman" w:hAnsi="Times New Roman" w:cs="Times New Roman"/>
          <w:sz w:val="24"/>
          <w:szCs w:val="24"/>
        </w:rPr>
        <w:t>abrir</w:t>
      </w:r>
      <w:r>
        <w:rPr>
          <w:rFonts w:ascii="Times New Roman" w:hAnsi="Times New Roman" w:cs="Times New Roman"/>
          <w:sz w:val="24"/>
          <w:szCs w:val="24"/>
        </w:rPr>
        <w:t xml:space="preserve"> o no la</w:t>
      </w:r>
      <w:r w:rsidR="0075780E">
        <w:rPr>
          <w:rFonts w:ascii="Times New Roman" w:hAnsi="Times New Roman" w:cs="Times New Roman"/>
          <w:sz w:val="24"/>
          <w:szCs w:val="24"/>
        </w:rPr>
        <w:t>s</w:t>
      </w:r>
      <w:r>
        <w:rPr>
          <w:rFonts w:ascii="Times New Roman" w:hAnsi="Times New Roman" w:cs="Times New Roman"/>
          <w:sz w:val="24"/>
          <w:szCs w:val="24"/>
        </w:rPr>
        <w:t xml:space="preserve"> cuenta</w:t>
      </w:r>
      <w:r w:rsidR="0075780E">
        <w:rPr>
          <w:rFonts w:ascii="Times New Roman" w:hAnsi="Times New Roman" w:cs="Times New Roman"/>
          <w:sz w:val="24"/>
          <w:szCs w:val="24"/>
        </w:rPr>
        <w:t>s de</w:t>
      </w:r>
      <w:r>
        <w:rPr>
          <w:rFonts w:ascii="Times New Roman" w:hAnsi="Times New Roman" w:cs="Times New Roman"/>
          <w:sz w:val="24"/>
          <w:szCs w:val="24"/>
        </w:rPr>
        <w:t xml:space="preserve"> depósito</w:t>
      </w:r>
      <w:r w:rsidR="0075780E">
        <w:rPr>
          <w:rFonts w:ascii="Times New Roman" w:hAnsi="Times New Roman" w:cs="Times New Roman"/>
          <w:sz w:val="24"/>
          <w:szCs w:val="24"/>
        </w:rPr>
        <w:t>s</w:t>
      </w:r>
      <w:r>
        <w:rPr>
          <w:rFonts w:ascii="Times New Roman" w:hAnsi="Times New Roman" w:cs="Times New Roman"/>
          <w:sz w:val="24"/>
          <w:szCs w:val="24"/>
        </w:rPr>
        <w:t xml:space="preserve"> a plazo</w:t>
      </w:r>
      <w:r w:rsidR="0075780E">
        <w:rPr>
          <w:rFonts w:ascii="Times New Roman" w:hAnsi="Times New Roman" w:cs="Times New Roman"/>
          <w:sz w:val="24"/>
          <w:szCs w:val="24"/>
        </w:rPr>
        <w:t xml:space="preserve"> y/o depósitos a la vista en cuentas de ahorro</w:t>
      </w:r>
      <w:r>
        <w:rPr>
          <w:rFonts w:ascii="Times New Roman" w:hAnsi="Times New Roman" w:cs="Times New Roman"/>
          <w:sz w:val="24"/>
          <w:szCs w:val="24"/>
        </w:rPr>
        <w:t>, a su entera discreción</w:t>
      </w:r>
      <w:r w:rsidR="00385A1C">
        <w:rPr>
          <w:rFonts w:ascii="Times New Roman" w:hAnsi="Times New Roman" w:cs="Times New Roman"/>
          <w:sz w:val="24"/>
          <w:szCs w:val="24"/>
        </w:rPr>
        <w:t xml:space="preserve"> y conforme a la Normativa de Atención al Usuario Financiero</w:t>
      </w:r>
      <w:r>
        <w:rPr>
          <w:rFonts w:ascii="Times New Roman" w:hAnsi="Times New Roman" w:cs="Times New Roman"/>
          <w:sz w:val="24"/>
          <w:szCs w:val="24"/>
        </w:rPr>
        <w:t xml:space="preserve">, todo lo cual es entendido y aceptado por </w:t>
      </w:r>
      <w:r w:rsidRPr="00284275">
        <w:rPr>
          <w:rFonts w:ascii="Times New Roman" w:hAnsi="Times New Roman"/>
          <w:b/>
          <w:sz w:val="24"/>
        </w:rPr>
        <w:t>“EL CLIENTE”.</w:t>
      </w:r>
    </w:p>
    <w:p w14:paraId="718BCA08" w14:textId="77777777" w:rsidR="00191D6C" w:rsidRDefault="00191D6C">
      <w:pPr>
        <w:autoSpaceDE w:val="0"/>
        <w:spacing w:after="0" w:line="240" w:lineRule="auto"/>
        <w:jc w:val="both"/>
        <w:rPr>
          <w:rFonts w:ascii="Times New Roman" w:hAnsi="Times New Roman" w:cs="Times New Roman"/>
          <w:sz w:val="24"/>
          <w:szCs w:val="24"/>
        </w:rPr>
      </w:pPr>
    </w:p>
    <w:p w14:paraId="1AD29A22" w14:textId="5BB6268A" w:rsidR="00191D6C" w:rsidRDefault="00191D6C"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TITULO SEGUNDO: </w:t>
      </w:r>
      <w:r w:rsidR="007100D5">
        <w:rPr>
          <w:rFonts w:ascii="Times New Roman" w:hAnsi="Times New Roman" w:cs="Times New Roman"/>
          <w:b/>
          <w:sz w:val="24"/>
          <w:szCs w:val="24"/>
        </w:rPr>
        <w:t xml:space="preserve">DE LOS </w:t>
      </w:r>
      <w:r>
        <w:rPr>
          <w:rFonts w:ascii="Times New Roman" w:hAnsi="Times New Roman" w:cs="Times New Roman"/>
          <w:b/>
          <w:sz w:val="24"/>
          <w:szCs w:val="24"/>
        </w:rPr>
        <w:t>DEPÓSITO</w:t>
      </w:r>
      <w:r w:rsidR="007100D5">
        <w:rPr>
          <w:rFonts w:ascii="Times New Roman" w:hAnsi="Times New Roman" w:cs="Times New Roman"/>
          <w:b/>
          <w:sz w:val="24"/>
          <w:szCs w:val="24"/>
        </w:rPr>
        <w:t>S</w:t>
      </w:r>
      <w:r>
        <w:rPr>
          <w:rFonts w:ascii="Times New Roman" w:hAnsi="Times New Roman" w:cs="Times New Roman"/>
          <w:b/>
          <w:sz w:val="24"/>
          <w:szCs w:val="24"/>
        </w:rPr>
        <w:t xml:space="preserve"> A PLAZO Y</w:t>
      </w:r>
      <w:r w:rsidR="007100D5">
        <w:rPr>
          <w:rFonts w:ascii="Times New Roman" w:hAnsi="Times New Roman" w:cs="Times New Roman"/>
          <w:b/>
          <w:sz w:val="24"/>
          <w:szCs w:val="24"/>
        </w:rPr>
        <w:t xml:space="preserve"> DE LOS DEPÓSITOS</w:t>
      </w:r>
      <w:r w:rsidR="00BB69E1">
        <w:rPr>
          <w:rFonts w:ascii="Times New Roman" w:hAnsi="Times New Roman" w:cs="Times New Roman"/>
          <w:b/>
          <w:sz w:val="24"/>
          <w:szCs w:val="24"/>
        </w:rPr>
        <w:t xml:space="preserve"> A LA VISTA EN CUENTAS</w:t>
      </w:r>
      <w:r>
        <w:rPr>
          <w:rFonts w:ascii="Times New Roman" w:hAnsi="Times New Roman" w:cs="Times New Roman"/>
          <w:b/>
          <w:sz w:val="24"/>
          <w:szCs w:val="24"/>
        </w:rPr>
        <w:t xml:space="preserve"> DE AHORRO</w:t>
      </w:r>
    </w:p>
    <w:p w14:paraId="1C6FBC55" w14:textId="77777777" w:rsidR="00191D6C" w:rsidRDefault="00191D6C">
      <w:pPr>
        <w:autoSpaceDE w:val="0"/>
        <w:spacing w:after="0" w:line="240" w:lineRule="auto"/>
        <w:jc w:val="both"/>
        <w:rPr>
          <w:rFonts w:ascii="Times New Roman" w:hAnsi="Times New Roman" w:cs="Times New Roman"/>
          <w:b/>
          <w:sz w:val="24"/>
          <w:szCs w:val="24"/>
        </w:rPr>
      </w:pPr>
    </w:p>
    <w:p w14:paraId="0598C247" w14:textId="77777777" w:rsidR="00BB69E1" w:rsidRDefault="00BB69E1"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LOS DEPÓSITOS A PLAZO</w:t>
      </w:r>
    </w:p>
    <w:p w14:paraId="5061D683" w14:textId="77777777" w:rsidR="00BB69E1" w:rsidRDefault="00BB69E1">
      <w:pPr>
        <w:autoSpaceDE w:val="0"/>
        <w:spacing w:after="0" w:line="240" w:lineRule="auto"/>
        <w:jc w:val="both"/>
        <w:rPr>
          <w:rFonts w:ascii="Times New Roman" w:hAnsi="Times New Roman" w:cs="Times New Roman"/>
          <w:b/>
          <w:sz w:val="24"/>
          <w:szCs w:val="24"/>
        </w:rPr>
      </w:pPr>
    </w:p>
    <w:p w14:paraId="546F4CAF" w14:textId="123F23CF"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BB69E1">
        <w:rPr>
          <w:rFonts w:ascii="Times New Roman" w:hAnsi="Times New Roman" w:cs="Times New Roman"/>
          <w:sz w:val="24"/>
          <w:szCs w:val="24"/>
        </w:rPr>
        <w:t>Los depósitos a plazo</w:t>
      </w:r>
      <w:r w:rsidR="00DA3D3E">
        <w:rPr>
          <w:rFonts w:ascii="Times New Roman" w:hAnsi="Times New Roman" w:cs="Times New Roman"/>
          <w:sz w:val="24"/>
          <w:szCs w:val="24"/>
        </w:rPr>
        <w:t xml:space="preserve"> que devenguen intereses y</w:t>
      </w:r>
      <w:r w:rsidR="00BB69E1">
        <w:rPr>
          <w:rFonts w:ascii="Times New Roman" w:hAnsi="Times New Roman" w:cs="Times New Roman"/>
          <w:sz w:val="24"/>
          <w:szCs w:val="24"/>
        </w:rPr>
        <w:t xml:space="preserve"> que realice EL CLIENTE bajo el presente Contrato, serán documentados mediante la emisión un</w:t>
      </w:r>
      <w:r>
        <w:rPr>
          <w:rFonts w:ascii="Times New Roman" w:hAnsi="Times New Roman" w:cs="Times New Roman"/>
          <w:sz w:val="24"/>
          <w:szCs w:val="24"/>
        </w:rPr>
        <w:t xml:space="preserve"> certificado de depósito</w:t>
      </w:r>
      <w:r w:rsidR="00BB69E1">
        <w:rPr>
          <w:rFonts w:ascii="Times New Roman" w:hAnsi="Times New Roman" w:cs="Times New Roman"/>
          <w:sz w:val="24"/>
          <w:szCs w:val="24"/>
        </w:rPr>
        <w:t xml:space="preserve"> nominativo y no negociable</w:t>
      </w:r>
      <w:r w:rsidR="00543DAE">
        <w:rPr>
          <w:rFonts w:ascii="Times New Roman" w:hAnsi="Times New Roman" w:cs="Times New Roman"/>
          <w:sz w:val="24"/>
          <w:szCs w:val="24"/>
        </w:rPr>
        <w:t>, (en adelante el “</w:t>
      </w:r>
      <w:r w:rsidR="00543DAE" w:rsidRPr="00543DAE">
        <w:rPr>
          <w:rFonts w:ascii="Times New Roman" w:hAnsi="Times New Roman" w:cs="Times New Roman"/>
          <w:b/>
          <w:bCs/>
          <w:sz w:val="24"/>
          <w:szCs w:val="24"/>
          <w:u w:val="single"/>
        </w:rPr>
        <w:t>Certificado de Depósito</w:t>
      </w:r>
      <w:r w:rsidR="00543DAE">
        <w:rPr>
          <w:rFonts w:ascii="Times New Roman" w:hAnsi="Times New Roman" w:cs="Times New Roman"/>
          <w:sz w:val="24"/>
          <w:szCs w:val="24"/>
        </w:rPr>
        <w:t>”)</w:t>
      </w:r>
      <w:r w:rsidR="00BB69E1">
        <w:rPr>
          <w:rFonts w:ascii="Times New Roman" w:hAnsi="Times New Roman" w:cs="Times New Roman"/>
          <w:sz w:val="24"/>
          <w:szCs w:val="24"/>
        </w:rPr>
        <w:t>. El Certificado de Depósito</w:t>
      </w:r>
      <w:r w:rsidR="00543DAE">
        <w:rPr>
          <w:rFonts w:ascii="Times New Roman" w:hAnsi="Times New Roman" w:cs="Times New Roman"/>
          <w:sz w:val="24"/>
          <w:szCs w:val="24"/>
        </w:rPr>
        <w:t xml:space="preserve"> acreditará </w:t>
      </w:r>
      <w:r w:rsidR="00BB69E1">
        <w:rPr>
          <w:rFonts w:ascii="Times New Roman" w:hAnsi="Times New Roman" w:cs="Times New Roman"/>
          <w:sz w:val="24"/>
          <w:szCs w:val="24"/>
        </w:rPr>
        <w:t xml:space="preserve">la suma de dinero depositada por EL CLIENTE, ya sean en moneda nacional o en </w:t>
      </w:r>
      <w:r w:rsidR="002252CF">
        <w:rPr>
          <w:rFonts w:ascii="Times New Roman" w:hAnsi="Times New Roman" w:cs="Times New Roman"/>
          <w:sz w:val="24"/>
          <w:szCs w:val="24"/>
        </w:rPr>
        <w:t>dólares</w:t>
      </w:r>
      <w:r w:rsidR="00BB69E1">
        <w:rPr>
          <w:rFonts w:ascii="Times New Roman" w:hAnsi="Times New Roman" w:cs="Times New Roman"/>
          <w:sz w:val="24"/>
          <w:szCs w:val="24"/>
        </w:rPr>
        <w:t xml:space="preserve"> de los Estados Unidos de América. </w:t>
      </w:r>
      <w:r w:rsidR="00543DAE">
        <w:rPr>
          <w:rFonts w:ascii="Times New Roman" w:hAnsi="Times New Roman" w:cs="Times New Roman"/>
          <w:sz w:val="24"/>
          <w:szCs w:val="24"/>
        </w:rPr>
        <w:t>El Certificado de Depósito</w:t>
      </w:r>
      <w:r>
        <w:rPr>
          <w:rFonts w:ascii="Times New Roman" w:hAnsi="Times New Roman" w:cs="Times New Roman"/>
          <w:sz w:val="24"/>
          <w:szCs w:val="24"/>
        </w:rPr>
        <w:t xml:space="preserve"> devengará</w:t>
      </w:r>
      <w:r w:rsidR="00F924BB">
        <w:rPr>
          <w:rFonts w:ascii="Times New Roman" w:hAnsi="Times New Roman" w:cs="Times New Roman"/>
          <w:sz w:val="24"/>
          <w:szCs w:val="24"/>
        </w:rPr>
        <w:t xml:space="preserve"> la Tasa de Interés Pasiva</w:t>
      </w:r>
      <w:r w:rsidR="00BB69E1">
        <w:rPr>
          <w:rFonts w:ascii="Times New Roman" w:hAnsi="Times New Roman" w:cs="Times New Roman"/>
          <w:sz w:val="24"/>
          <w:szCs w:val="24"/>
        </w:rPr>
        <w:t xml:space="preserve"> </w:t>
      </w:r>
      <w:r w:rsidR="00BB69E1">
        <w:rPr>
          <w:rFonts w:ascii="Times New Roman" w:hAnsi="Times New Roman" w:cs="Times New Roman"/>
          <w:bCs/>
          <w:sz w:val="24"/>
          <w:szCs w:val="24"/>
        </w:rPr>
        <w:t>conforme a</w:t>
      </w:r>
      <w:r w:rsidR="00A0341E">
        <w:rPr>
          <w:rFonts w:ascii="Times New Roman" w:hAnsi="Times New Roman" w:cs="Times New Roman"/>
          <w:bCs/>
          <w:sz w:val="24"/>
          <w:szCs w:val="24"/>
        </w:rPr>
        <w:t xml:space="preserve"> las tasas de interés aplicables al tipo de depósito a plazo contenidas en</w:t>
      </w:r>
      <w:r w:rsidR="00BB69E1">
        <w:rPr>
          <w:rFonts w:ascii="Times New Roman" w:hAnsi="Times New Roman" w:cs="Times New Roman"/>
          <w:bCs/>
          <w:sz w:val="24"/>
          <w:szCs w:val="24"/>
        </w:rPr>
        <w:t xml:space="preserve"> los tarifarios </w:t>
      </w:r>
      <w:r w:rsidR="00A0341E">
        <w:rPr>
          <w:rFonts w:ascii="Times New Roman" w:hAnsi="Times New Roman" w:cs="Times New Roman"/>
          <w:bCs/>
          <w:sz w:val="24"/>
          <w:szCs w:val="24"/>
        </w:rPr>
        <w:t xml:space="preserve">publicados por CREDI Q y </w:t>
      </w:r>
      <w:r w:rsidR="00BB69E1">
        <w:rPr>
          <w:rFonts w:ascii="Times New Roman" w:hAnsi="Times New Roman" w:cs="Times New Roman"/>
          <w:bCs/>
          <w:sz w:val="24"/>
          <w:szCs w:val="24"/>
        </w:rPr>
        <w:t>vigentes</w:t>
      </w:r>
      <w:r w:rsidR="002252CF">
        <w:rPr>
          <w:rFonts w:ascii="Times New Roman" w:hAnsi="Times New Roman" w:cs="Times New Roman"/>
          <w:bCs/>
          <w:sz w:val="24"/>
          <w:szCs w:val="24"/>
        </w:rPr>
        <w:t xml:space="preserve"> </w:t>
      </w:r>
      <w:r w:rsidR="00BB69E1">
        <w:rPr>
          <w:rFonts w:ascii="Times New Roman" w:hAnsi="Times New Roman" w:cs="Times New Roman"/>
          <w:sz w:val="24"/>
          <w:szCs w:val="24"/>
        </w:rPr>
        <w:t>en la fecha de celebración del presente Contrato</w:t>
      </w:r>
      <w:r w:rsidR="00C90708">
        <w:rPr>
          <w:rFonts w:ascii="Times New Roman" w:hAnsi="Times New Roman" w:cs="Times New Roman"/>
          <w:sz w:val="24"/>
          <w:szCs w:val="24"/>
        </w:rPr>
        <w:t xml:space="preserve">, tarifarios que EL CLIENTE declara </w:t>
      </w:r>
      <w:r w:rsidR="00A41017">
        <w:rPr>
          <w:rFonts w:ascii="Times New Roman" w:hAnsi="Times New Roman" w:cs="Times New Roman"/>
          <w:sz w:val="24"/>
          <w:szCs w:val="24"/>
        </w:rPr>
        <w:t xml:space="preserve">conocer </w:t>
      </w:r>
      <w:r w:rsidR="00E21BB3">
        <w:rPr>
          <w:rFonts w:ascii="Times New Roman" w:hAnsi="Times New Roman" w:cs="Times New Roman"/>
          <w:sz w:val="24"/>
          <w:szCs w:val="24"/>
        </w:rPr>
        <w:t xml:space="preserve">y que </w:t>
      </w:r>
      <w:r w:rsidR="0043739B">
        <w:rPr>
          <w:rFonts w:ascii="Times New Roman" w:hAnsi="Times New Roman" w:cs="Times New Roman"/>
          <w:sz w:val="24"/>
          <w:szCs w:val="24"/>
        </w:rPr>
        <w:t>serán</w:t>
      </w:r>
      <w:r w:rsidR="00A41017">
        <w:rPr>
          <w:rFonts w:ascii="Times New Roman" w:hAnsi="Times New Roman" w:cs="Times New Roman"/>
          <w:sz w:val="24"/>
          <w:szCs w:val="24"/>
        </w:rPr>
        <w:t xml:space="preserve"> considerados como</w:t>
      </w:r>
      <w:r w:rsidR="00E21BB3">
        <w:rPr>
          <w:rFonts w:ascii="Times New Roman" w:hAnsi="Times New Roman" w:cs="Times New Roman"/>
          <w:sz w:val="24"/>
          <w:szCs w:val="24"/>
        </w:rPr>
        <w:t xml:space="preserve"> un anexo al presente Contrato</w:t>
      </w:r>
      <w:r w:rsidR="00BB69E1">
        <w:rPr>
          <w:rFonts w:ascii="Times New Roman" w:hAnsi="Times New Roman" w:cs="Times New Roman"/>
          <w:sz w:val="24"/>
          <w:szCs w:val="24"/>
        </w:rPr>
        <w:t>.</w:t>
      </w:r>
      <w:r w:rsidR="002252CF">
        <w:rPr>
          <w:rFonts w:ascii="Times New Roman" w:hAnsi="Times New Roman" w:cs="Times New Roman"/>
          <w:sz w:val="24"/>
          <w:szCs w:val="24"/>
        </w:rPr>
        <w:t xml:space="preserve"> </w:t>
      </w:r>
      <w:r w:rsidR="007E74FB">
        <w:rPr>
          <w:rFonts w:ascii="Times New Roman" w:hAnsi="Times New Roman" w:cs="Times New Roman"/>
          <w:sz w:val="24"/>
          <w:szCs w:val="24"/>
        </w:rPr>
        <w:t xml:space="preserve">Asimismo, el Certificado de Depósito </w:t>
      </w:r>
      <w:r w:rsidR="00020508">
        <w:rPr>
          <w:rFonts w:ascii="Times New Roman" w:hAnsi="Times New Roman" w:cs="Times New Roman"/>
          <w:sz w:val="24"/>
          <w:szCs w:val="24"/>
        </w:rPr>
        <w:t>regulará los demás términos y condiciones entre las partes, incluyendo</w:t>
      </w:r>
      <w:r w:rsidR="006132DF">
        <w:rPr>
          <w:rFonts w:ascii="Times New Roman" w:hAnsi="Times New Roman" w:cs="Times New Roman"/>
          <w:sz w:val="24"/>
          <w:szCs w:val="24"/>
        </w:rPr>
        <w:t>,</w:t>
      </w:r>
      <w:r w:rsidR="00020508">
        <w:rPr>
          <w:rFonts w:ascii="Times New Roman" w:hAnsi="Times New Roman" w:cs="Times New Roman"/>
          <w:sz w:val="24"/>
          <w:szCs w:val="24"/>
        </w:rPr>
        <w:t xml:space="preserve"> </w:t>
      </w:r>
      <w:r w:rsidR="006132DF">
        <w:rPr>
          <w:rFonts w:ascii="Times New Roman" w:hAnsi="Times New Roman" w:cs="Times New Roman"/>
          <w:sz w:val="24"/>
          <w:szCs w:val="24"/>
        </w:rPr>
        <w:t xml:space="preserve">pero no limitado a: el plazo, la Tasa de Interés Pasiva, y </w:t>
      </w:r>
      <w:r w:rsidR="00020508">
        <w:rPr>
          <w:rFonts w:ascii="Times New Roman" w:hAnsi="Times New Roman" w:cs="Times New Roman"/>
          <w:sz w:val="24"/>
          <w:szCs w:val="24"/>
        </w:rPr>
        <w:t xml:space="preserve">el pacto de si los intereses serán o no capitalizables. </w:t>
      </w:r>
    </w:p>
    <w:p w14:paraId="4CDDC165" w14:textId="7E01ECAB" w:rsidR="00062278" w:rsidRPr="00284275" w:rsidRDefault="00DA3D3E">
      <w:pPr>
        <w:autoSpaceDE w:val="0"/>
        <w:spacing w:after="0" w:line="240" w:lineRule="auto"/>
        <w:jc w:val="both"/>
        <w:rPr>
          <w:rFonts w:ascii="Times New Roman" w:hAnsi="Times New Roman"/>
          <w:sz w:val="24"/>
        </w:rPr>
      </w:pPr>
      <w:r w:rsidRPr="0031768D">
        <w:rPr>
          <w:rFonts w:ascii="Times New Roman" w:hAnsi="Times New Roman" w:cs="Times New Roman"/>
          <w:b/>
          <w:sz w:val="24"/>
          <w:szCs w:val="24"/>
        </w:rPr>
        <w:t>2</w:t>
      </w:r>
      <w:r w:rsidR="00191D6C" w:rsidRPr="0031768D">
        <w:rPr>
          <w:rFonts w:ascii="Times New Roman" w:hAnsi="Times New Roman" w:cs="Times New Roman"/>
          <w:b/>
          <w:sz w:val="24"/>
          <w:szCs w:val="24"/>
        </w:rPr>
        <w:t xml:space="preserve">. </w:t>
      </w:r>
      <w:r w:rsidRPr="0031768D">
        <w:rPr>
          <w:rFonts w:ascii="Times New Roman" w:hAnsi="Times New Roman" w:cs="Times New Roman"/>
          <w:sz w:val="24"/>
          <w:szCs w:val="24"/>
        </w:rPr>
        <w:t xml:space="preserve">EL CLIENTE acepta y acuerda que la Tasa de Interés Pasiva se podrá modificar por CREDI Q en los siguientes casos: </w:t>
      </w:r>
      <w:r w:rsidRPr="0031768D">
        <w:rPr>
          <w:rFonts w:ascii="Times New Roman" w:hAnsi="Times New Roman" w:cs="Times New Roman"/>
          <w:b/>
          <w:bCs/>
          <w:sz w:val="24"/>
          <w:szCs w:val="24"/>
        </w:rPr>
        <w:t>(i)</w:t>
      </w:r>
      <w:r w:rsidR="00BB626D" w:rsidRPr="00966359">
        <w:rPr>
          <w:rFonts w:ascii="Times New Roman" w:hAnsi="Times New Roman" w:cs="Times New Roman"/>
          <w:b/>
          <w:bCs/>
          <w:sz w:val="24"/>
          <w:szCs w:val="24"/>
        </w:rPr>
        <w:t xml:space="preserve"> </w:t>
      </w:r>
      <w:r w:rsidR="00BB626D" w:rsidRPr="00966359">
        <w:rPr>
          <w:rFonts w:ascii="Times New Roman" w:hAnsi="Times New Roman" w:cs="Times New Roman"/>
          <w:sz w:val="24"/>
          <w:szCs w:val="24"/>
        </w:rPr>
        <w:t>renovación del plazo del Certificado de Depósito</w:t>
      </w:r>
      <w:r w:rsidR="00D14323" w:rsidRPr="0031768D">
        <w:rPr>
          <w:rFonts w:ascii="Times New Roman" w:hAnsi="Times New Roman" w:cs="Times New Roman"/>
          <w:sz w:val="24"/>
          <w:szCs w:val="24"/>
        </w:rPr>
        <w:t>, ya sea por renovación automática o por que la renovación fue solicitada por EL CLIENTE</w:t>
      </w:r>
      <w:r w:rsidRPr="0031768D">
        <w:rPr>
          <w:rFonts w:ascii="Times New Roman" w:hAnsi="Times New Roman" w:cs="Times New Roman"/>
          <w:sz w:val="24"/>
          <w:szCs w:val="24"/>
        </w:rPr>
        <w:t>.</w:t>
      </w:r>
      <w:r w:rsidRPr="00BB626D">
        <w:rPr>
          <w:rFonts w:ascii="Times New Roman" w:hAnsi="Times New Roman" w:cs="Times New Roman"/>
          <w:sz w:val="24"/>
          <w:szCs w:val="24"/>
        </w:rPr>
        <w:t xml:space="preserve"> </w:t>
      </w:r>
    </w:p>
    <w:p w14:paraId="72512824" w14:textId="47C6F410" w:rsidR="00DA3D3E" w:rsidRDefault="00DA3D3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En la fecha de vencimiento del Certificado de Depósito, y siempre y cuando EL CLIENTE haya presentado el C</w:t>
      </w:r>
      <w:r w:rsidRPr="00385A1C">
        <w:rPr>
          <w:rFonts w:ascii="Times New Roman" w:hAnsi="Times New Roman" w:cs="Times New Roman"/>
          <w:sz w:val="24"/>
          <w:szCs w:val="24"/>
        </w:rPr>
        <w:t>ertificado</w:t>
      </w:r>
      <w:r>
        <w:rPr>
          <w:rFonts w:ascii="Times New Roman" w:hAnsi="Times New Roman" w:cs="Times New Roman"/>
          <w:sz w:val="24"/>
          <w:szCs w:val="24"/>
        </w:rPr>
        <w:t xml:space="preserve"> de Depósito</w:t>
      </w:r>
      <w:r w:rsidRPr="00385A1C">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pagará a</w:t>
      </w:r>
      <w:r>
        <w:rPr>
          <w:rFonts w:ascii="Times New Roman" w:hAnsi="Times New Roman" w:cs="Times New Roman"/>
          <w:sz w:val="24"/>
          <w:szCs w:val="24"/>
        </w:rPr>
        <w:t xml:space="preserve"> EL CLIENTE </w:t>
      </w:r>
      <w:r w:rsidRPr="00385A1C">
        <w:rPr>
          <w:rFonts w:ascii="Times New Roman" w:hAnsi="Times New Roman" w:cs="Times New Roman"/>
          <w:sz w:val="24"/>
          <w:szCs w:val="24"/>
        </w:rPr>
        <w:t>el importe</w:t>
      </w:r>
      <w:r>
        <w:rPr>
          <w:rFonts w:ascii="Times New Roman" w:hAnsi="Times New Roman" w:cs="Times New Roman"/>
          <w:sz w:val="24"/>
          <w:szCs w:val="24"/>
        </w:rPr>
        <w:t xml:space="preserve"> depositado</w:t>
      </w:r>
      <w:r w:rsidRPr="00385A1C">
        <w:rPr>
          <w:rFonts w:ascii="Times New Roman" w:hAnsi="Times New Roman" w:cs="Times New Roman"/>
          <w:sz w:val="24"/>
          <w:szCs w:val="24"/>
        </w:rPr>
        <w:t xml:space="preserve"> más</w:t>
      </w:r>
      <w:r>
        <w:rPr>
          <w:rFonts w:ascii="Times New Roman" w:hAnsi="Times New Roman" w:cs="Times New Roman"/>
          <w:sz w:val="24"/>
          <w:szCs w:val="24"/>
        </w:rPr>
        <w:t xml:space="preserve"> los</w:t>
      </w:r>
      <w:r w:rsidRPr="00385A1C">
        <w:rPr>
          <w:rFonts w:ascii="Times New Roman" w:hAnsi="Times New Roman" w:cs="Times New Roman"/>
          <w:sz w:val="24"/>
          <w:szCs w:val="24"/>
        </w:rPr>
        <w:t xml:space="preserve"> intereses</w:t>
      </w:r>
      <w:r>
        <w:rPr>
          <w:rFonts w:ascii="Times New Roman" w:hAnsi="Times New Roman" w:cs="Times New Roman"/>
          <w:sz w:val="24"/>
          <w:szCs w:val="24"/>
        </w:rPr>
        <w:t xml:space="preserve"> pactados y devengados hasta la fecha de vencimiento. </w:t>
      </w:r>
    </w:p>
    <w:p w14:paraId="2E7DCEDC" w14:textId="38D0BCC8" w:rsidR="00191D6C" w:rsidRPr="00284275" w:rsidRDefault="00191D6C">
      <w:pPr>
        <w:autoSpaceDE w:val="0"/>
        <w:spacing w:after="0" w:line="240" w:lineRule="auto"/>
        <w:jc w:val="both"/>
        <w:rPr>
          <w:rFonts w:ascii="Times New Roman" w:hAnsi="Times New Roman"/>
          <w:sz w:val="24"/>
        </w:rPr>
      </w:pPr>
      <w:r>
        <w:rPr>
          <w:rFonts w:ascii="Times New Roman" w:hAnsi="Times New Roman" w:cs="Times New Roman"/>
          <w:b/>
          <w:sz w:val="24"/>
          <w:szCs w:val="24"/>
        </w:rPr>
        <w:t>4.</w:t>
      </w:r>
      <w:r>
        <w:rPr>
          <w:rFonts w:ascii="Times New Roman" w:hAnsi="Times New Roman" w:cs="Times New Roman"/>
          <w:sz w:val="24"/>
          <w:szCs w:val="24"/>
        </w:rPr>
        <w:t xml:space="preserve"> </w:t>
      </w:r>
      <w:r w:rsidRPr="00385A1C">
        <w:rPr>
          <w:rFonts w:ascii="Times New Roman" w:hAnsi="Times New Roman" w:cs="Times New Roman"/>
          <w:sz w:val="24"/>
          <w:szCs w:val="24"/>
        </w:rPr>
        <w:t xml:space="preserve">Al no recibir </w:t>
      </w:r>
      <w:r w:rsidR="00A4779D">
        <w:rPr>
          <w:rFonts w:ascii="Times New Roman" w:hAnsi="Times New Roman" w:cs="Times New Roman"/>
          <w:sz w:val="24"/>
          <w:szCs w:val="24"/>
        </w:rPr>
        <w:t xml:space="preserve">alguna instrucción o notificación por escrito de </w:t>
      </w:r>
      <w:r w:rsidR="00A4779D" w:rsidRPr="00066A76">
        <w:rPr>
          <w:rFonts w:ascii="Times New Roman" w:hAnsi="Times New Roman" w:cs="Times New Roman"/>
          <w:b/>
          <w:bCs/>
          <w:sz w:val="24"/>
          <w:szCs w:val="24"/>
        </w:rPr>
        <w:t>“EL CLIENTE”</w:t>
      </w:r>
      <w:r w:rsidR="00A4779D">
        <w:rPr>
          <w:rFonts w:ascii="Times New Roman" w:hAnsi="Times New Roman" w:cs="Times New Roman"/>
          <w:b/>
          <w:bCs/>
          <w:sz w:val="24"/>
          <w:szCs w:val="24"/>
        </w:rPr>
        <w:t xml:space="preserve"> </w:t>
      </w:r>
      <w:r w:rsidR="00A4779D" w:rsidRPr="00A4779D">
        <w:rPr>
          <w:rFonts w:ascii="Times New Roman" w:hAnsi="Times New Roman" w:cs="Times New Roman"/>
          <w:sz w:val="24"/>
          <w:szCs w:val="24"/>
        </w:rPr>
        <w:t>con relación a la no renovación del plazo</w:t>
      </w:r>
      <w:r w:rsidR="00096375">
        <w:rPr>
          <w:rFonts w:ascii="Times New Roman" w:hAnsi="Times New Roman" w:cs="Times New Roman"/>
          <w:sz w:val="24"/>
          <w:szCs w:val="24"/>
        </w:rPr>
        <w:t xml:space="preserve"> del </w:t>
      </w:r>
      <w:r w:rsidR="00543DAE">
        <w:rPr>
          <w:rFonts w:ascii="Times New Roman" w:hAnsi="Times New Roman" w:cs="Times New Roman"/>
          <w:sz w:val="24"/>
          <w:szCs w:val="24"/>
        </w:rPr>
        <w:t>C</w:t>
      </w:r>
      <w:r w:rsidR="00096375">
        <w:rPr>
          <w:rFonts w:ascii="Times New Roman" w:hAnsi="Times New Roman" w:cs="Times New Roman"/>
          <w:sz w:val="24"/>
          <w:szCs w:val="24"/>
        </w:rPr>
        <w:t xml:space="preserve">ertificado de </w:t>
      </w:r>
      <w:r w:rsidR="00543DAE">
        <w:rPr>
          <w:rFonts w:ascii="Times New Roman" w:hAnsi="Times New Roman" w:cs="Times New Roman"/>
          <w:sz w:val="24"/>
          <w:szCs w:val="24"/>
        </w:rPr>
        <w:t>D</w:t>
      </w:r>
      <w:r w:rsidR="00096375">
        <w:rPr>
          <w:rFonts w:ascii="Times New Roman" w:hAnsi="Times New Roman" w:cs="Times New Roman"/>
          <w:sz w:val="24"/>
          <w:szCs w:val="24"/>
        </w:rPr>
        <w:t>epósito</w:t>
      </w:r>
      <w:r w:rsidR="00A4779D">
        <w:rPr>
          <w:rFonts w:ascii="Times New Roman" w:hAnsi="Times New Roman" w:cs="Times New Roman"/>
          <w:b/>
          <w:bCs/>
          <w:sz w:val="24"/>
          <w:szCs w:val="24"/>
        </w:rPr>
        <w:t>,</w:t>
      </w:r>
      <w:r w:rsidRPr="00385A1C">
        <w:rPr>
          <w:rFonts w:ascii="Times New Roman" w:hAnsi="Times New Roman" w:cs="Times New Roman"/>
          <w:sz w:val="24"/>
          <w:szCs w:val="24"/>
        </w:rPr>
        <w:t xml:space="preserve"> al vencimiento del </w:t>
      </w:r>
      <w:r w:rsidR="00543DAE">
        <w:rPr>
          <w:rFonts w:ascii="Times New Roman" w:hAnsi="Times New Roman" w:cs="Times New Roman"/>
          <w:sz w:val="24"/>
          <w:szCs w:val="24"/>
        </w:rPr>
        <w:t>C</w:t>
      </w:r>
      <w:r w:rsidR="00096375">
        <w:rPr>
          <w:rFonts w:ascii="Times New Roman" w:hAnsi="Times New Roman" w:cs="Times New Roman"/>
          <w:sz w:val="24"/>
          <w:szCs w:val="24"/>
        </w:rPr>
        <w:t xml:space="preserve">ertificado de </w:t>
      </w:r>
      <w:r w:rsidR="00543DAE">
        <w:rPr>
          <w:rFonts w:ascii="Times New Roman" w:hAnsi="Times New Roman" w:cs="Times New Roman"/>
          <w:sz w:val="24"/>
          <w:szCs w:val="24"/>
        </w:rPr>
        <w:t>D</w:t>
      </w:r>
      <w:r w:rsidRPr="00385A1C">
        <w:rPr>
          <w:rFonts w:ascii="Times New Roman" w:hAnsi="Times New Roman" w:cs="Times New Roman"/>
          <w:sz w:val="24"/>
          <w:szCs w:val="24"/>
        </w:rPr>
        <w:t>epósito,</w:t>
      </w:r>
      <w:r w:rsidR="00A4779D">
        <w:rPr>
          <w:rFonts w:ascii="Times New Roman" w:hAnsi="Times New Roman" w:cs="Times New Roman"/>
          <w:sz w:val="24"/>
          <w:szCs w:val="24"/>
        </w:rPr>
        <w:t xml:space="preserve"> </w:t>
      </w:r>
      <w:r w:rsidR="00A4779D" w:rsidRPr="00066A76">
        <w:rPr>
          <w:rFonts w:ascii="Times New Roman" w:hAnsi="Times New Roman" w:cs="Times New Roman"/>
          <w:b/>
          <w:bCs/>
          <w:sz w:val="24"/>
          <w:szCs w:val="24"/>
        </w:rPr>
        <w:t>“EL CLIENTE”</w:t>
      </w:r>
      <w:r w:rsidR="00A4779D" w:rsidRPr="00A4779D">
        <w:rPr>
          <w:rFonts w:ascii="Times New Roman" w:hAnsi="Times New Roman" w:cs="Times New Roman"/>
          <w:sz w:val="24"/>
          <w:szCs w:val="24"/>
        </w:rPr>
        <w:t xml:space="preserve"> por este acto, libre, voluntaria y expresamente autoriza a</w:t>
      </w:r>
      <w:r w:rsidRPr="00385A1C">
        <w:rPr>
          <w:rFonts w:ascii="Times New Roman" w:hAnsi="Times New Roman" w:cs="Times New Roman"/>
          <w:sz w:val="24"/>
          <w:szCs w:val="24"/>
        </w:rPr>
        <w:t xml:space="preserve">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para renovar</w:t>
      </w:r>
      <w:r w:rsidR="00A4779D">
        <w:rPr>
          <w:rFonts w:ascii="Times New Roman" w:hAnsi="Times New Roman" w:cs="Times New Roman"/>
          <w:sz w:val="24"/>
          <w:szCs w:val="24"/>
        </w:rPr>
        <w:t xml:space="preserve"> automáticamente el plazo del </w:t>
      </w:r>
      <w:r w:rsidR="00543DAE">
        <w:rPr>
          <w:rFonts w:ascii="Times New Roman" w:hAnsi="Times New Roman" w:cs="Times New Roman"/>
          <w:sz w:val="24"/>
          <w:szCs w:val="24"/>
        </w:rPr>
        <w:t>C</w:t>
      </w:r>
      <w:r w:rsidR="00A4779D" w:rsidRPr="00461955">
        <w:rPr>
          <w:rFonts w:ascii="Times New Roman" w:hAnsi="Times New Roman" w:cs="Times New Roman"/>
          <w:sz w:val="24"/>
          <w:szCs w:val="24"/>
        </w:rPr>
        <w:t xml:space="preserve">ertificado de </w:t>
      </w:r>
      <w:r w:rsidR="00543DAE" w:rsidRPr="00461955">
        <w:rPr>
          <w:rFonts w:ascii="Times New Roman" w:hAnsi="Times New Roman" w:cs="Times New Roman"/>
          <w:sz w:val="24"/>
          <w:szCs w:val="24"/>
        </w:rPr>
        <w:t>D</w:t>
      </w:r>
      <w:r w:rsidR="00A4779D" w:rsidRPr="00461955">
        <w:rPr>
          <w:rFonts w:ascii="Times New Roman" w:hAnsi="Times New Roman" w:cs="Times New Roman"/>
          <w:sz w:val="24"/>
          <w:szCs w:val="24"/>
        </w:rPr>
        <w:t>epósito</w:t>
      </w:r>
      <w:r w:rsidRPr="00461955">
        <w:rPr>
          <w:rFonts w:ascii="Times New Roman" w:hAnsi="Times New Roman" w:cs="Times New Roman"/>
          <w:sz w:val="24"/>
          <w:szCs w:val="24"/>
        </w:rPr>
        <w:t xml:space="preserve">, con el capital más los intereses devengados, a la </w:t>
      </w:r>
      <w:r w:rsidR="00543DAE" w:rsidRPr="00461955">
        <w:rPr>
          <w:rFonts w:ascii="Times New Roman" w:hAnsi="Times New Roman" w:cs="Times New Roman"/>
          <w:sz w:val="24"/>
          <w:szCs w:val="24"/>
        </w:rPr>
        <w:t>T</w:t>
      </w:r>
      <w:r w:rsidRPr="00461955">
        <w:rPr>
          <w:rFonts w:ascii="Times New Roman" w:hAnsi="Times New Roman" w:cs="Times New Roman"/>
          <w:sz w:val="24"/>
          <w:szCs w:val="24"/>
        </w:rPr>
        <w:t xml:space="preserve">asa de </w:t>
      </w:r>
      <w:r w:rsidR="00543DAE" w:rsidRPr="00461955">
        <w:rPr>
          <w:rFonts w:ascii="Times New Roman" w:hAnsi="Times New Roman" w:cs="Times New Roman"/>
          <w:sz w:val="24"/>
          <w:szCs w:val="24"/>
        </w:rPr>
        <w:t>I</w:t>
      </w:r>
      <w:r w:rsidRPr="00461955">
        <w:rPr>
          <w:rFonts w:ascii="Times New Roman" w:hAnsi="Times New Roman" w:cs="Times New Roman"/>
          <w:sz w:val="24"/>
          <w:szCs w:val="24"/>
        </w:rPr>
        <w:t xml:space="preserve">nterés </w:t>
      </w:r>
      <w:r w:rsidR="00543DAE" w:rsidRPr="00461955">
        <w:rPr>
          <w:rFonts w:ascii="Times New Roman" w:hAnsi="Times New Roman" w:cs="Times New Roman"/>
          <w:sz w:val="24"/>
          <w:szCs w:val="24"/>
        </w:rPr>
        <w:t>P</w:t>
      </w:r>
      <w:r w:rsidRPr="00461955">
        <w:rPr>
          <w:rFonts w:ascii="Times New Roman" w:hAnsi="Times New Roman" w:cs="Times New Roman"/>
          <w:sz w:val="24"/>
          <w:szCs w:val="24"/>
        </w:rPr>
        <w:t>asiva vigente</w:t>
      </w:r>
      <w:r w:rsidR="009869D4">
        <w:rPr>
          <w:rFonts w:ascii="Times New Roman" w:hAnsi="Times New Roman" w:cs="Times New Roman"/>
          <w:sz w:val="24"/>
          <w:szCs w:val="24"/>
        </w:rPr>
        <w:t xml:space="preserve"> y aplicable </w:t>
      </w:r>
      <w:r w:rsidR="005B2E95">
        <w:rPr>
          <w:rFonts w:ascii="Times New Roman" w:hAnsi="Times New Roman" w:cs="Times New Roman"/>
          <w:sz w:val="24"/>
          <w:szCs w:val="24"/>
        </w:rPr>
        <w:t>según los ta</w:t>
      </w:r>
      <w:r w:rsidR="00752379">
        <w:rPr>
          <w:rFonts w:ascii="Times New Roman" w:hAnsi="Times New Roman" w:cs="Times New Roman"/>
          <w:sz w:val="24"/>
          <w:szCs w:val="24"/>
        </w:rPr>
        <w:t xml:space="preserve">rifarios, </w:t>
      </w:r>
      <w:r w:rsidR="009869D4">
        <w:rPr>
          <w:rFonts w:ascii="Times New Roman" w:hAnsi="Times New Roman" w:cs="Times New Roman"/>
          <w:sz w:val="24"/>
          <w:szCs w:val="24"/>
        </w:rPr>
        <w:t>en</w:t>
      </w:r>
      <w:r w:rsidRPr="00461955">
        <w:rPr>
          <w:rFonts w:ascii="Times New Roman" w:hAnsi="Times New Roman" w:cs="Times New Roman"/>
          <w:sz w:val="24"/>
          <w:szCs w:val="24"/>
        </w:rPr>
        <w:t xml:space="preserve"> el </w:t>
      </w:r>
      <w:r w:rsidRPr="00752379">
        <w:rPr>
          <w:rFonts w:ascii="Times New Roman" w:hAnsi="Times New Roman" w:cs="Times New Roman"/>
          <w:sz w:val="24"/>
          <w:szCs w:val="24"/>
        </w:rPr>
        <w:t>día de la renovación por</w:t>
      </w:r>
      <w:r w:rsidR="00461955" w:rsidRPr="00752379">
        <w:rPr>
          <w:rFonts w:ascii="Times New Roman" w:hAnsi="Times New Roman" w:cs="Times New Roman"/>
          <w:sz w:val="24"/>
          <w:szCs w:val="24"/>
        </w:rPr>
        <w:t xml:space="preserve"> un periodo igual</w:t>
      </w:r>
      <w:r w:rsidR="004D1E19" w:rsidRPr="00966359">
        <w:rPr>
          <w:rFonts w:ascii="Times New Roman" w:hAnsi="Times New Roman" w:cs="Times New Roman"/>
          <w:sz w:val="24"/>
          <w:szCs w:val="24"/>
        </w:rPr>
        <w:t xml:space="preserve"> al plazo recién vencido</w:t>
      </w:r>
      <w:r w:rsidR="008E0DD2" w:rsidRPr="00752379">
        <w:rPr>
          <w:rFonts w:ascii="Times New Roman" w:hAnsi="Times New Roman" w:cs="Times New Roman"/>
          <w:sz w:val="24"/>
          <w:szCs w:val="24"/>
        </w:rPr>
        <w:t>.</w:t>
      </w:r>
      <w:r w:rsidR="008E0DD2" w:rsidRPr="00461955">
        <w:rPr>
          <w:rFonts w:ascii="Times New Roman" w:hAnsi="Times New Roman" w:cs="Times New Roman"/>
          <w:sz w:val="24"/>
          <w:szCs w:val="24"/>
        </w:rPr>
        <w:t xml:space="preserve"> Renovado el Certificado de Depósito, </w:t>
      </w:r>
      <w:r w:rsidR="008E0DD2" w:rsidRPr="00461955">
        <w:rPr>
          <w:rFonts w:ascii="Times New Roman" w:hAnsi="Times New Roman" w:cs="Times New Roman"/>
          <w:b/>
          <w:bCs/>
          <w:sz w:val="24"/>
          <w:szCs w:val="24"/>
        </w:rPr>
        <w:t xml:space="preserve">“EL CLIENTE” </w:t>
      </w:r>
      <w:r w:rsidR="00461955" w:rsidRPr="00461955">
        <w:rPr>
          <w:rFonts w:ascii="Times New Roman" w:hAnsi="Times New Roman" w:cs="Times New Roman"/>
          <w:sz w:val="24"/>
          <w:szCs w:val="24"/>
        </w:rPr>
        <w:t>podrá</w:t>
      </w:r>
      <w:r w:rsidR="008E0DD2" w:rsidRPr="00461955">
        <w:rPr>
          <w:rFonts w:ascii="Times New Roman" w:hAnsi="Times New Roman" w:cs="Times New Roman"/>
          <w:sz w:val="24"/>
          <w:szCs w:val="24"/>
        </w:rPr>
        <w:t xml:space="preserve"> pedir </w:t>
      </w:r>
      <w:r w:rsidR="00CB01B9">
        <w:rPr>
          <w:rFonts w:ascii="Times New Roman" w:hAnsi="Times New Roman" w:cs="Times New Roman"/>
          <w:sz w:val="24"/>
          <w:szCs w:val="24"/>
        </w:rPr>
        <w:t>la</w:t>
      </w:r>
      <w:r w:rsidR="008E0DD2" w:rsidRPr="00461955">
        <w:rPr>
          <w:rFonts w:ascii="Times New Roman" w:hAnsi="Times New Roman" w:cs="Times New Roman"/>
          <w:sz w:val="24"/>
          <w:szCs w:val="24"/>
        </w:rPr>
        <w:t xml:space="preserve"> </w:t>
      </w:r>
      <w:r w:rsidR="00CB01B9" w:rsidRPr="00461955">
        <w:rPr>
          <w:rFonts w:ascii="Times New Roman" w:hAnsi="Times New Roman" w:cs="Times New Roman"/>
          <w:sz w:val="24"/>
          <w:szCs w:val="24"/>
        </w:rPr>
        <w:t>cancelación</w:t>
      </w:r>
      <w:r w:rsidR="00CB01B9">
        <w:rPr>
          <w:rFonts w:ascii="Times New Roman" w:hAnsi="Times New Roman" w:cs="Times New Roman"/>
          <w:sz w:val="24"/>
          <w:szCs w:val="24"/>
        </w:rPr>
        <w:t xml:space="preserve"> del Certificado de Depósito previo a la fecha de vencimiento del plazo, debiendo pagar la penalidad por terminación anticipada pactada en el presente Contrato. </w:t>
      </w:r>
      <w:r w:rsidR="00461955" w:rsidRPr="00461955">
        <w:rPr>
          <w:rFonts w:ascii="Times New Roman" w:hAnsi="Times New Roman" w:cs="Times New Roman"/>
          <w:sz w:val="24"/>
          <w:szCs w:val="24"/>
        </w:rPr>
        <w:t>No obstante</w:t>
      </w:r>
      <w:r w:rsidR="00461955">
        <w:rPr>
          <w:rFonts w:ascii="Times New Roman" w:hAnsi="Times New Roman" w:cs="Times New Roman"/>
          <w:sz w:val="24"/>
          <w:szCs w:val="24"/>
        </w:rPr>
        <w:t>,</w:t>
      </w:r>
      <w:r w:rsidR="00461955" w:rsidRPr="00461955">
        <w:rPr>
          <w:rFonts w:ascii="Times New Roman" w:hAnsi="Times New Roman" w:cs="Times New Roman"/>
          <w:sz w:val="24"/>
          <w:szCs w:val="24"/>
        </w:rPr>
        <w:t xml:space="preserve"> lo anterior, </w:t>
      </w:r>
      <w:r w:rsidR="00CB01B9">
        <w:rPr>
          <w:rFonts w:ascii="Times New Roman" w:hAnsi="Times New Roman" w:cs="Times New Roman"/>
          <w:sz w:val="24"/>
          <w:szCs w:val="24"/>
        </w:rPr>
        <w:t xml:space="preserve">EL CLIENTE acepta y acuerda que </w:t>
      </w:r>
      <w:r w:rsidRPr="00385A1C">
        <w:rPr>
          <w:rFonts w:ascii="Times New Roman" w:hAnsi="Times New Roman" w:cs="Times New Roman"/>
          <w:sz w:val="24"/>
          <w:szCs w:val="24"/>
        </w:rPr>
        <w:t>“</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w:t>
      </w:r>
      <w:r w:rsidR="00CB01B9">
        <w:rPr>
          <w:rFonts w:ascii="Times New Roman" w:hAnsi="Times New Roman" w:cs="Times New Roman"/>
          <w:sz w:val="24"/>
          <w:szCs w:val="24"/>
        </w:rPr>
        <w:t>a su entera discreción podrá decidir</w:t>
      </w:r>
      <w:r w:rsidR="00CB01B9" w:rsidRPr="00461955">
        <w:rPr>
          <w:rFonts w:ascii="Times New Roman" w:hAnsi="Times New Roman" w:cs="Times New Roman"/>
          <w:sz w:val="24"/>
          <w:szCs w:val="24"/>
        </w:rPr>
        <w:t xml:space="preserve"> no renova</w:t>
      </w:r>
      <w:r w:rsidR="00CB01B9">
        <w:rPr>
          <w:rFonts w:ascii="Times New Roman" w:hAnsi="Times New Roman" w:cs="Times New Roman"/>
          <w:sz w:val="24"/>
          <w:szCs w:val="24"/>
        </w:rPr>
        <w:t xml:space="preserve">r </w:t>
      </w:r>
      <w:r w:rsidR="00CB01B9" w:rsidRPr="00461955">
        <w:rPr>
          <w:rFonts w:ascii="Times New Roman" w:hAnsi="Times New Roman" w:cs="Times New Roman"/>
          <w:sz w:val="24"/>
          <w:szCs w:val="24"/>
        </w:rPr>
        <w:t>el Certificado de Depósito</w:t>
      </w:r>
      <w:r w:rsidR="00CB01B9">
        <w:rPr>
          <w:rFonts w:ascii="Times New Roman" w:hAnsi="Times New Roman" w:cs="Times New Roman"/>
          <w:sz w:val="24"/>
          <w:szCs w:val="24"/>
        </w:rPr>
        <w:t>,</w:t>
      </w:r>
      <w:r w:rsidR="008E0DD2">
        <w:rPr>
          <w:rFonts w:ascii="Times New Roman" w:hAnsi="Times New Roman" w:cs="Times New Roman"/>
          <w:sz w:val="24"/>
          <w:szCs w:val="24"/>
        </w:rPr>
        <w:t xml:space="preserve"> quedando dicho monto </w:t>
      </w:r>
      <w:r w:rsidRPr="00385A1C">
        <w:rPr>
          <w:rFonts w:ascii="Times New Roman" w:hAnsi="Times New Roman" w:cs="Times New Roman"/>
          <w:sz w:val="24"/>
          <w:szCs w:val="24"/>
        </w:rPr>
        <w:t>sin devengar intereses</w:t>
      </w:r>
      <w:r w:rsidR="008E0DD2">
        <w:rPr>
          <w:rFonts w:ascii="Times New Roman" w:hAnsi="Times New Roman" w:cs="Times New Roman"/>
          <w:sz w:val="24"/>
          <w:szCs w:val="24"/>
        </w:rPr>
        <w:t xml:space="preserve"> a partir de la fecha de</w:t>
      </w:r>
      <w:r w:rsidR="00461955">
        <w:rPr>
          <w:rFonts w:ascii="Times New Roman" w:hAnsi="Times New Roman" w:cs="Times New Roman"/>
          <w:sz w:val="24"/>
          <w:szCs w:val="24"/>
        </w:rPr>
        <w:t xml:space="preserve"> vencimiento</w:t>
      </w:r>
      <w:r w:rsidR="008E0DD2">
        <w:rPr>
          <w:rFonts w:ascii="Times New Roman" w:hAnsi="Times New Roman" w:cs="Times New Roman"/>
          <w:sz w:val="24"/>
          <w:szCs w:val="24"/>
        </w:rPr>
        <w:t>,</w:t>
      </w:r>
      <w:r w:rsidRPr="00385A1C">
        <w:rPr>
          <w:rFonts w:ascii="Times New Roman" w:hAnsi="Times New Roman" w:cs="Times New Roman"/>
          <w:sz w:val="24"/>
          <w:szCs w:val="24"/>
        </w:rPr>
        <w:t xml:space="preserve"> </w:t>
      </w:r>
      <w:r w:rsidR="008E0DD2">
        <w:rPr>
          <w:rFonts w:ascii="Times New Roman" w:hAnsi="Times New Roman" w:cs="Times New Roman"/>
          <w:sz w:val="24"/>
          <w:szCs w:val="24"/>
        </w:rPr>
        <w:t xml:space="preserve">monto que </w:t>
      </w:r>
      <w:r w:rsidRPr="00385A1C">
        <w:rPr>
          <w:rFonts w:ascii="Times New Roman" w:hAnsi="Times New Roman" w:cs="Times New Roman"/>
          <w:sz w:val="24"/>
          <w:szCs w:val="24"/>
        </w:rPr>
        <w:t>será pagadero contra la presentación del original</w:t>
      </w:r>
      <w:r w:rsidR="008E0DD2">
        <w:rPr>
          <w:rFonts w:ascii="Times New Roman" w:hAnsi="Times New Roman" w:cs="Times New Roman"/>
          <w:sz w:val="24"/>
          <w:szCs w:val="24"/>
        </w:rPr>
        <w:t xml:space="preserve"> del Certificado de Depósito</w:t>
      </w:r>
      <w:r w:rsidR="00CB01B9">
        <w:rPr>
          <w:rFonts w:ascii="Times New Roman" w:hAnsi="Times New Roman" w:cs="Times New Roman"/>
          <w:sz w:val="24"/>
          <w:szCs w:val="24"/>
        </w:rPr>
        <w:t xml:space="preserve"> por parte de EL CLIENTE</w:t>
      </w:r>
      <w:r w:rsidRPr="00385A1C">
        <w:rPr>
          <w:rFonts w:ascii="Times New Roman" w:hAnsi="Times New Roman" w:cs="Times New Roman"/>
          <w:sz w:val="24"/>
          <w:szCs w:val="24"/>
        </w:rPr>
        <w:t xml:space="preserve">. </w:t>
      </w:r>
    </w:p>
    <w:p w14:paraId="0FD94B7A" w14:textId="3AE718CD" w:rsidR="00F41A4E" w:rsidRPr="00E35183"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E</w:t>
      </w:r>
      <w:r w:rsidRPr="00385A1C">
        <w:rPr>
          <w:rFonts w:ascii="Times New Roman" w:hAnsi="Times New Roman" w:cs="Times New Roman"/>
          <w:sz w:val="24"/>
          <w:szCs w:val="24"/>
        </w:rPr>
        <w:t xml:space="preserve">n caso de extravío, </w:t>
      </w:r>
      <w:r w:rsidRPr="00066A76">
        <w:rPr>
          <w:rFonts w:ascii="Times New Roman" w:hAnsi="Times New Roman" w:cs="Times New Roman"/>
          <w:b/>
          <w:bCs/>
          <w:sz w:val="24"/>
          <w:szCs w:val="24"/>
        </w:rPr>
        <w:t>“EL CLIENTE”</w:t>
      </w:r>
      <w:r w:rsidRPr="00385A1C">
        <w:rPr>
          <w:rFonts w:ascii="Times New Roman" w:hAnsi="Times New Roman" w:cs="Times New Roman"/>
          <w:sz w:val="24"/>
          <w:szCs w:val="24"/>
        </w:rPr>
        <w:t xml:space="preserve"> deberá llevar a cabo el trámite legal que se aplica para solicitar la re</w:t>
      </w:r>
      <w:r>
        <w:rPr>
          <w:rFonts w:ascii="Times New Roman" w:hAnsi="Times New Roman" w:cs="Times New Roman"/>
          <w:sz w:val="24"/>
          <w:szCs w:val="24"/>
        </w:rPr>
        <w:t>posición de títulos valores</w:t>
      </w:r>
      <w:r w:rsidR="008E0DD2">
        <w:rPr>
          <w:rFonts w:ascii="Times New Roman" w:hAnsi="Times New Roman" w:cs="Times New Roman"/>
          <w:sz w:val="24"/>
          <w:szCs w:val="24"/>
        </w:rPr>
        <w:t xml:space="preserve"> establecido en</w:t>
      </w:r>
      <w:r>
        <w:rPr>
          <w:rFonts w:ascii="Times New Roman" w:hAnsi="Times New Roman" w:cs="Times New Roman"/>
          <w:sz w:val="24"/>
          <w:szCs w:val="24"/>
        </w:rPr>
        <w:t xml:space="preserve"> el Código de Comercio.</w:t>
      </w:r>
    </w:p>
    <w:p w14:paraId="5BF0F2AA" w14:textId="77777777" w:rsidR="00461955" w:rsidRDefault="00461955">
      <w:pPr>
        <w:autoSpaceDE w:val="0"/>
        <w:spacing w:after="0" w:line="240" w:lineRule="auto"/>
        <w:jc w:val="both"/>
        <w:rPr>
          <w:rFonts w:ascii="Times New Roman" w:hAnsi="Times New Roman" w:cs="Times New Roman"/>
          <w:sz w:val="24"/>
          <w:szCs w:val="24"/>
        </w:rPr>
      </w:pPr>
    </w:p>
    <w:p w14:paraId="459A5593" w14:textId="77777777" w:rsidR="00461955" w:rsidRDefault="00461955" w:rsidP="00543E78">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 LOS DEPÓSITOS A LA VISTA EN CUENTAS DE AHORRO</w:t>
      </w:r>
    </w:p>
    <w:p w14:paraId="4CD1BEDE" w14:textId="77777777" w:rsidR="00461955" w:rsidRDefault="00461955">
      <w:pPr>
        <w:autoSpaceDE w:val="0"/>
        <w:spacing w:after="0" w:line="240" w:lineRule="auto"/>
        <w:jc w:val="both"/>
        <w:rPr>
          <w:rFonts w:ascii="Times New Roman" w:hAnsi="Times New Roman" w:cs="Times New Roman"/>
          <w:b/>
          <w:sz w:val="24"/>
          <w:szCs w:val="24"/>
        </w:rPr>
      </w:pPr>
    </w:p>
    <w:p w14:paraId="25943C04" w14:textId="4F2788AB"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L</w:t>
      </w:r>
      <w:r w:rsidRPr="00385A1C">
        <w:rPr>
          <w:rFonts w:ascii="Times New Roman" w:hAnsi="Times New Roman" w:cs="Times New Roman"/>
          <w:sz w:val="24"/>
          <w:szCs w:val="24"/>
        </w:rPr>
        <w:t>os depósitos</w:t>
      </w:r>
      <w:r w:rsidR="00DA3D3E">
        <w:rPr>
          <w:rFonts w:ascii="Times New Roman" w:hAnsi="Times New Roman" w:cs="Times New Roman"/>
          <w:sz w:val="24"/>
          <w:szCs w:val="24"/>
        </w:rPr>
        <w:t xml:space="preserve"> a la vista en</w:t>
      </w:r>
      <w:r w:rsidRPr="00385A1C">
        <w:rPr>
          <w:rFonts w:ascii="Times New Roman" w:hAnsi="Times New Roman" w:cs="Times New Roman"/>
          <w:sz w:val="24"/>
          <w:szCs w:val="24"/>
        </w:rPr>
        <w:t xml:space="preserve"> cuentas de ahorro</w:t>
      </w:r>
      <w:r w:rsidR="00DA3D3E">
        <w:rPr>
          <w:rFonts w:ascii="Times New Roman" w:hAnsi="Times New Roman" w:cs="Times New Roman"/>
          <w:sz w:val="24"/>
          <w:szCs w:val="24"/>
        </w:rPr>
        <w:t xml:space="preserve"> que devenguen intereses</w:t>
      </w:r>
      <w:r w:rsidRPr="00385A1C">
        <w:rPr>
          <w:rFonts w:ascii="Times New Roman" w:hAnsi="Times New Roman" w:cs="Times New Roman"/>
          <w:sz w:val="24"/>
          <w:szCs w:val="24"/>
        </w:rPr>
        <w:t>,</w:t>
      </w:r>
      <w:r w:rsidR="00DA3D3E">
        <w:rPr>
          <w:rFonts w:ascii="Times New Roman" w:hAnsi="Times New Roman" w:cs="Times New Roman"/>
          <w:sz w:val="24"/>
          <w:szCs w:val="24"/>
        </w:rPr>
        <w:t xml:space="preserve"> (en adelante los “</w:t>
      </w:r>
      <w:r w:rsidR="00DA3D3E" w:rsidRPr="00DA3D3E">
        <w:rPr>
          <w:rFonts w:ascii="Times New Roman" w:hAnsi="Times New Roman" w:cs="Times New Roman"/>
          <w:b/>
          <w:bCs/>
          <w:sz w:val="24"/>
          <w:szCs w:val="24"/>
          <w:u w:val="single"/>
        </w:rPr>
        <w:t xml:space="preserve">Depósitos </w:t>
      </w:r>
      <w:r w:rsidR="002D52D4">
        <w:rPr>
          <w:rFonts w:ascii="Times New Roman" w:hAnsi="Times New Roman" w:cs="Times New Roman"/>
          <w:b/>
          <w:bCs/>
          <w:sz w:val="24"/>
          <w:szCs w:val="24"/>
          <w:u w:val="single"/>
        </w:rPr>
        <w:t>de</w:t>
      </w:r>
      <w:r w:rsidR="00DA3D3E" w:rsidRPr="00284275">
        <w:rPr>
          <w:rFonts w:ascii="Times New Roman" w:hAnsi="Times New Roman"/>
          <w:b/>
          <w:sz w:val="24"/>
          <w:u w:val="single"/>
        </w:rPr>
        <w:t xml:space="preserve"> </w:t>
      </w:r>
      <w:r w:rsidR="00DA3D3E" w:rsidRPr="00DA3D3E">
        <w:rPr>
          <w:rFonts w:ascii="Times New Roman" w:hAnsi="Times New Roman" w:cs="Times New Roman"/>
          <w:b/>
          <w:bCs/>
          <w:sz w:val="24"/>
          <w:szCs w:val="24"/>
          <w:u w:val="single"/>
        </w:rPr>
        <w:t>Ahorro</w:t>
      </w:r>
      <w:r w:rsidR="00DA3D3E">
        <w:rPr>
          <w:rFonts w:ascii="Times New Roman" w:hAnsi="Times New Roman" w:cs="Times New Roman"/>
          <w:sz w:val="24"/>
          <w:szCs w:val="24"/>
        </w:rPr>
        <w:t>”)</w:t>
      </w:r>
      <w:r w:rsidRPr="00DA3D3E">
        <w:rPr>
          <w:rFonts w:ascii="Times New Roman" w:hAnsi="Times New Roman" w:cs="Times New Roman"/>
          <w:sz w:val="24"/>
          <w:szCs w:val="24"/>
        </w:rPr>
        <w:t>,</w:t>
      </w:r>
      <w:r w:rsidRPr="00284275">
        <w:rPr>
          <w:rFonts w:ascii="Times New Roman" w:hAnsi="Times New Roman"/>
          <w:b/>
          <w:sz w:val="24"/>
        </w:rPr>
        <w:t xml:space="preserve"> </w:t>
      </w:r>
      <w:r w:rsidRPr="00385A1C">
        <w:rPr>
          <w:rFonts w:ascii="Times New Roman" w:hAnsi="Times New Roman" w:cs="Times New Roman"/>
          <w:sz w:val="24"/>
          <w:szCs w:val="24"/>
        </w:rPr>
        <w:t>estarán regu</w:t>
      </w:r>
      <w:r>
        <w:rPr>
          <w:rFonts w:ascii="Times New Roman" w:hAnsi="Times New Roman" w:cs="Times New Roman"/>
          <w:sz w:val="24"/>
          <w:szCs w:val="24"/>
        </w:rPr>
        <w:t xml:space="preserve">lados por el presente </w:t>
      </w:r>
      <w:r w:rsidR="002D0D1B">
        <w:rPr>
          <w:rFonts w:ascii="Times New Roman" w:hAnsi="Times New Roman" w:cs="Times New Roman"/>
          <w:sz w:val="24"/>
          <w:szCs w:val="24"/>
        </w:rPr>
        <w:t>C</w:t>
      </w:r>
      <w:r>
        <w:rPr>
          <w:rFonts w:ascii="Times New Roman" w:hAnsi="Times New Roman" w:cs="Times New Roman"/>
          <w:sz w:val="24"/>
          <w:szCs w:val="24"/>
        </w:rPr>
        <w:t xml:space="preserve">ontrato, </w:t>
      </w:r>
      <w:r w:rsidR="00461955">
        <w:rPr>
          <w:rFonts w:ascii="Times New Roman" w:hAnsi="Times New Roman" w:cs="Times New Roman"/>
          <w:sz w:val="24"/>
          <w:szCs w:val="24"/>
        </w:rPr>
        <w:t xml:space="preserve">la </w:t>
      </w:r>
      <w:r>
        <w:rPr>
          <w:rFonts w:ascii="Times New Roman" w:hAnsi="Times New Roman" w:cs="Times New Roman"/>
          <w:sz w:val="24"/>
          <w:szCs w:val="24"/>
        </w:rPr>
        <w:t>Ley del Sistema Financiero, la Normativa de Atención al Usuario Financiero</w:t>
      </w:r>
      <w:r w:rsidR="00385A1C">
        <w:rPr>
          <w:rFonts w:ascii="Times New Roman" w:hAnsi="Times New Roman" w:cs="Times New Roman"/>
          <w:sz w:val="24"/>
          <w:szCs w:val="24"/>
        </w:rPr>
        <w:t xml:space="preserve"> que esté vigente</w:t>
      </w:r>
      <w:r w:rsidR="00461955">
        <w:rPr>
          <w:rFonts w:ascii="Times New Roman" w:hAnsi="Times New Roman" w:cs="Times New Roman"/>
          <w:sz w:val="24"/>
          <w:szCs w:val="24"/>
        </w:rPr>
        <w:t>, y el Código de Comercio</w:t>
      </w:r>
      <w:r>
        <w:rPr>
          <w:rFonts w:ascii="Times New Roman" w:hAnsi="Times New Roman" w:cs="Times New Roman"/>
          <w:sz w:val="24"/>
          <w:szCs w:val="24"/>
        </w:rPr>
        <w:t xml:space="preserve">. </w:t>
      </w:r>
      <w:r w:rsidR="000A7C87">
        <w:rPr>
          <w:rFonts w:ascii="Times New Roman" w:hAnsi="Times New Roman" w:cs="Times New Roman"/>
          <w:sz w:val="24"/>
          <w:szCs w:val="24"/>
        </w:rPr>
        <w:t xml:space="preserve">Asimismo, en la Carátula del Depósito de Ahorro y/o en cualquier otro documento emitido por </w:t>
      </w:r>
      <w:r w:rsidR="00E81CE9">
        <w:rPr>
          <w:rFonts w:ascii="Times New Roman" w:hAnsi="Times New Roman" w:cs="Times New Roman"/>
          <w:sz w:val="24"/>
          <w:szCs w:val="24"/>
        </w:rPr>
        <w:t>CREDI Q, se podrán</w:t>
      </w:r>
      <w:r w:rsidR="000A7C87">
        <w:rPr>
          <w:rFonts w:ascii="Times New Roman" w:hAnsi="Times New Roman" w:cs="Times New Roman"/>
          <w:sz w:val="24"/>
          <w:szCs w:val="24"/>
        </w:rPr>
        <w:t xml:space="preserve"> regular los demás términos y condiciones entre las partes.</w:t>
      </w:r>
    </w:p>
    <w:p w14:paraId="42CF3879" w14:textId="42AA48DB" w:rsidR="00FF4647"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E</w:t>
      </w:r>
      <w:r w:rsidRPr="00385A1C">
        <w:rPr>
          <w:rFonts w:ascii="Times New Roman" w:hAnsi="Times New Roman" w:cs="Times New Roman"/>
          <w:sz w:val="24"/>
          <w:szCs w:val="24"/>
        </w:rPr>
        <w:t xml:space="preserve">l procedimiento operacional para el manejo y control de los </w:t>
      </w:r>
      <w:r w:rsidR="00DA3D3E">
        <w:rPr>
          <w:rFonts w:ascii="Times New Roman" w:hAnsi="Times New Roman" w:cs="Times New Roman"/>
          <w:sz w:val="24"/>
          <w:szCs w:val="24"/>
        </w:rPr>
        <w:t>D</w:t>
      </w:r>
      <w:r w:rsidRPr="00385A1C">
        <w:rPr>
          <w:rFonts w:ascii="Times New Roman" w:hAnsi="Times New Roman" w:cs="Times New Roman"/>
          <w:sz w:val="24"/>
          <w:szCs w:val="24"/>
        </w:rPr>
        <w:t xml:space="preserve">epósitos de </w:t>
      </w:r>
      <w:r w:rsidR="00DA3D3E">
        <w:rPr>
          <w:rFonts w:ascii="Times New Roman" w:hAnsi="Times New Roman" w:cs="Times New Roman"/>
          <w:sz w:val="24"/>
          <w:szCs w:val="24"/>
        </w:rPr>
        <w:t>A</w:t>
      </w:r>
      <w:r w:rsidRPr="00385A1C">
        <w:rPr>
          <w:rFonts w:ascii="Times New Roman" w:hAnsi="Times New Roman" w:cs="Times New Roman"/>
          <w:sz w:val="24"/>
          <w:szCs w:val="24"/>
        </w:rPr>
        <w:t xml:space="preserve">horro en cuenta será establecido por </w:t>
      </w:r>
      <w:r w:rsidRPr="00066A76">
        <w:rPr>
          <w:rFonts w:ascii="Times New Roman" w:hAnsi="Times New Roman" w:cs="Times New Roman"/>
          <w:b/>
          <w:bCs/>
          <w:sz w:val="24"/>
          <w:szCs w:val="24"/>
        </w:rPr>
        <w:t>“CREDI Q”</w:t>
      </w:r>
      <w:r w:rsidRPr="00385A1C">
        <w:rPr>
          <w:rFonts w:ascii="Times New Roman" w:hAnsi="Times New Roman" w:cs="Times New Roman"/>
          <w:sz w:val="24"/>
          <w:szCs w:val="24"/>
        </w:rPr>
        <w:t xml:space="preserve"> mediante libretas o tarjetas numeradas, registros de firmas, boletas de</w:t>
      </w:r>
      <w:r w:rsidR="00DA3D3E">
        <w:rPr>
          <w:rFonts w:ascii="Times New Roman" w:hAnsi="Times New Roman" w:cs="Times New Roman"/>
          <w:sz w:val="24"/>
          <w:szCs w:val="24"/>
        </w:rPr>
        <w:t xml:space="preserve"> </w:t>
      </w:r>
      <w:r w:rsidRPr="00385A1C">
        <w:rPr>
          <w:rFonts w:ascii="Times New Roman" w:hAnsi="Times New Roman" w:cs="Times New Roman"/>
          <w:sz w:val="24"/>
          <w:szCs w:val="24"/>
        </w:rPr>
        <w:t>dep</w:t>
      </w:r>
      <w:r>
        <w:rPr>
          <w:rFonts w:ascii="Times New Roman" w:hAnsi="Times New Roman" w:cs="Times New Roman"/>
          <w:sz w:val="24"/>
          <w:szCs w:val="24"/>
        </w:rPr>
        <w:t>ósitos y retiros, controles mecánicos y/o electrónicos o cualquier otro procedimiento que considere conveniente o adecuado.</w:t>
      </w:r>
    </w:p>
    <w:p w14:paraId="22B65DB0" w14:textId="6E2A35C4"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Se abrirá cuentas con el registr</w:t>
      </w:r>
      <w:r w:rsidRPr="00DA3D3E">
        <w:rPr>
          <w:rFonts w:ascii="Times New Roman" w:hAnsi="Times New Roman" w:cs="Times New Roman"/>
          <w:sz w:val="24"/>
          <w:szCs w:val="24"/>
        </w:rPr>
        <w:t xml:space="preserve">o de la firma del </w:t>
      </w:r>
      <w:r w:rsidR="00DA3D3E">
        <w:rPr>
          <w:rFonts w:ascii="Times New Roman" w:hAnsi="Times New Roman" w:cs="Times New Roman"/>
          <w:sz w:val="24"/>
          <w:szCs w:val="24"/>
        </w:rPr>
        <w:t>D</w:t>
      </w:r>
      <w:r w:rsidRPr="00DA3D3E">
        <w:rPr>
          <w:rFonts w:ascii="Times New Roman" w:hAnsi="Times New Roman" w:cs="Times New Roman"/>
          <w:sz w:val="24"/>
          <w:szCs w:val="24"/>
        </w:rPr>
        <w:t>epositante y un depósito inicial que no podrá ser inferior al saldo mínimo requerido</w:t>
      </w:r>
      <w:r>
        <w:rPr>
          <w:rFonts w:ascii="Times New Roman" w:hAnsi="Times New Roman" w:cs="Times New Roman"/>
          <w:sz w:val="24"/>
          <w:szCs w:val="24"/>
        </w:rPr>
        <w:t xml:space="preserve"> para mantener la cuenta vigente, cuya cantidad podrá ser modificada</w:t>
      </w:r>
    </w:p>
    <w:p w14:paraId="4934F9B6" w14:textId="77777777" w:rsidR="00FE5ECB" w:rsidRDefault="00191D6C" w:rsidP="00FF4647">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según lo considere la administración de </w:t>
      </w:r>
      <w:r w:rsidRPr="00284275">
        <w:rPr>
          <w:rFonts w:ascii="Times New Roman" w:hAnsi="Times New Roman"/>
          <w:b/>
          <w:sz w:val="24"/>
        </w:rPr>
        <w:t>“CREDI Q”.</w:t>
      </w:r>
    </w:p>
    <w:p w14:paraId="105C8D9E" w14:textId="73B7CBF1"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“CREDI Q”</w:t>
      </w:r>
      <w:r>
        <w:rPr>
          <w:rFonts w:ascii="Times New Roman" w:hAnsi="Times New Roman" w:cs="Times New Roman"/>
          <w:sz w:val="24"/>
          <w:szCs w:val="24"/>
        </w:rPr>
        <w:t xml:space="preserve"> entregará a</w:t>
      </w:r>
      <w:r w:rsidR="00DA3D3E">
        <w:rPr>
          <w:rFonts w:ascii="Times New Roman" w:hAnsi="Times New Roman" w:cs="Times New Roman"/>
          <w:sz w:val="24"/>
          <w:szCs w:val="24"/>
        </w:rPr>
        <w:t>l</w:t>
      </w:r>
      <w:r>
        <w:rPr>
          <w:rFonts w:ascii="Times New Roman" w:hAnsi="Times New Roman" w:cs="Times New Roman"/>
          <w:sz w:val="24"/>
          <w:szCs w:val="24"/>
        </w:rPr>
        <w:t xml:space="preserve"> </w:t>
      </w:r>
      <w:r w:rsidR="00DA3D3E">
        <w:rPr>
          <w:rFonts w:ascii="Times New Roman" w:hAnsi="Times New Roman" w:cs="Times New Roman"/>
          <w:sz w:val="24"/>
          <w:szCs w:val="24"/>
        </w:rPr>
        <w:t>D</w:t>
      </w:r>
      <w:r>
        <w:rPr>
          <w:rFonts w:ascii="Times New Roman" w:hAnsi="Times New Roman" w:cs="Times New Roman"/>
          <w:sz w:val="24"/>
          <w:szCs w:val="24"/>
        </w:rPr>
        <w:t xml:space="preserve">epositante sin costo alguno una libreta donde anotará todos los depósitos y retiros que haga, así como los intereses que se le acrediten. Esta libreta deberá ser presentada cada vez que se deposite o se retire alguna cantidad. En caso de destrucción, extravío o robo de la libreta, el </w:t>
      </w:r>
      <w:r w:rsidR="00DA3D3E">
        <w:rPr>
          <w:rFonts w:ascii="Times New Roman" w:hAnsi="Times New Roman" w:cs="Times New Roman"/>
          <w:sz w:val="24"/>
          <w:szCs w:val="24"/>
        </w:rPr>
        <w:t>D</w:t>
      </w:r>
      <w:r>
        <w:rPr>
          <w:rFonts w:ascii="Times New Roman" w:hAnsi="Times New Roman" w:cs="Times New Roman"/>
          <w:sz w:val="24"/>
          <w:szCs w:val="24"/>
        </w:rPr>
        <w:t xml:space="preserve">epositante deberá dar </w:t>
      </w:r>
      <w:r w:rsidR="00CE40FA">
        <w:rPr>
          <w:rFonts w:ascii="Times New Roman" w:hAnsi="Times New Roman" w:cs="Times New Roman"/>
          <w:sz w:val="24"/>
          <w:szCs w:val="24"/>
        </w:rPr>
        <w:t>aviso inmediato</w:t>
      </w:r>
      <w:r>
        <w:rPr>
          <w:rFonts w:ascii="Times New Roman" w:hAnsi="Times New Roman" w:cs="Times New Roman"/>
          <w:sz w:val="24"/>
          <w:szCs w:val="24"/>
        </w:rPr>
        <w:t xml:space="preserve"> a </w:t>
      </w:r>
      <w:r>
        <w:rPr>
          <w:rFonts w:ascii="Times New Roman" w:hAnsi="Times New Roman" w:cs="Times New Roman"/>
          <w:b/>
          <w:sz w:val="24"/>
          <w:szCs w:val="24"/>
        </w:rPr>
        <w:t>“CREDI Q”</w:t>
      </w:r>
      <w:r>
        <w:rPr>
          <w:rFonts w:ascii="Times New Roman" w:hAnsi="Times New Roman" w:cs="Times New Roman"/>
          <w:sz w:val="24"/>
          <w:szCs w:val="24"/>
        </w:rPr>
        <w:t xml:space="preserve"> que una vez cerciorada que no hay retiros pendientes de debitar cancelará la cuenta original y abrirá con el saldo una nueva cuenta, quedando sin valor ni efecto la libreta anterior. </w:t>
      </w:r>
      <w:r w:rsidR="00CE40FA">
        <w:rPr>
          <w:rFonts w:ascii="Times New Roman" w:hAnsi="Times New Roman" w:cs="Times New Roman"/>
          <w:sz w:val="24"/>
          <w:szCs w:val="24"/>
        </w:rPr>
        <w:t>Asimismo,</w:t>
      </w:r>
      <w:r>
        <w:rPr>
          <w:rFonts w:ascii="Times New Roman" w:hAnsi="Times New Roman" w:cs="Times New Roman"/>
          <w:sz w:val="24"/>
          <w:szCs w:val="24"/>
        </w:rPr>
        <w:t xml:space="preserve"> la libreta es un título ejecutivo en contra de </w:t>
      </w:r>
      <w:r>
        <w:rPr>
          <w:rFonts w:ascii="Times New Roman" w:hAnsi="Times New Roman" w:cs="Times New Roman"/>
          <w:b/>
          <w:sz w:val="24"/>
          <w:szCs w:val="24"/>
        </w:rPr>
        <w:t>“CREDI Q”.</w:t>
      </w:r>
    </w:p>
    <w:p w14:paraId="49B19959" w14:textId="77777777"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w:t>
      </w:r>
      <w:r>
        <w:rPr>
          <w:rFonts w:ascii="Times New Roman" w:hAnsi="Times New Roman" w:cs="Times New Roman"/>
          <w:sz w:val="24"/>
          <w:szCs w:val="24"/>
        </w:rPr>
        <w:t xml:space="preserve"> Las cantidades retiradas en cajeros automáticos o los pagos realizados en los diferentes establecimientos comerciales serán anotadas en la libreta cuando se presente a una ventanilla de </w:t>
      </w:r>
      <w:r>
        <w:rPr>
          <w:rFonts w:ascii="Times New Roman" w:hAnsi="Times New Roman" w:cs="Times New Roman"/>
          <w:b/>
          <w:sz w:val="24"/>
          <w:szCs w:val="24"/>
        </w:rPr>
        <w:t>“CREDI Q”.</w:t>
      </w:r>
    </w:p>
    <w:p w14:paraId="3D54D8F4" w14:textId="6D17CAFE"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Los depósitos podrán efectuarse en moneda nacional o extranjera según se convenga con el </w:t>
      </w:r>
      <w:r w:rsidR="00DA3D3E">
        <w:rPr>
          <w:rFonts w:ascii="Times New Roman" w:hAnsi="Times New Roman" w:cs="Times New Roman"/>
          <w:sz w:val="24"/>
          <w:szCs w:val="24"/>
        </w:rPr>
        <w:t>D</w:t>
      </w:r>
      <w:r>
        <w:rPr>
          <w:rFonts w:ascii="Times New Roman" w:hAnsi="Times New Roman" w:cs="Times New Roman"/>
          <w:sz w:val="24"/>
          <w:szCs w:val="24"/>
        </w:rPr>
        <w:t xml:space="preserve">epositante. En el segundo caso estará además sujeto a lo dispuesto en </w:t>
      </w:r>
      <w:r w:rsidR="00CE40FA">
        <w:rPr>
          <w:rFonts w:ascii="Times New Roman" w:hAnsi="Times New Roman" w:cs="Times New Roman"/>
          <w:sz w:val="24"/>
          <w:szCs w:val="24"/>
        </w:rPr>
        <w:t>los reglamentos</w:t>
      </w:r>
      <w:r>
        <w:rPr>
          <w:rFonts w:ascii="Times New Roman" w:hAnsi="Times New Roman" w:cs="Times New Roman"/>
          <w:sz w:val="24"/>
          <w:szCs w:val="24"/>
        </w:rPr>
        <w:t xml:space="preserve"> y resoluciones emitidas por el Banco Central de Honduras. Los depósitos hechos mediante cheques u otros títulos valores serán aceptados salvo buen cobro.</w:t>
      </w:r>
    </w:p>
    <w:p w14:paraId="7B13D883" w14:textId="0D342D95"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El depositante podrá retirar total o parcialmente los saldos por él constituidos</w:t>
      </w:r>
      <w:r w:rsidR="002D0D1B">
        <w:rPr>
          <w:rFonts w:ascii="Times New Roman" w:hAnsi="Times New Roman" w:cs="Times New Roman"/>
          <w:sz w:val="24"/>
          <w:szCs w:val="24"/>
        </w:rPr>
        <w:t xml:space="preserve"> en los </w:t>
      </w:r>
      <w:r w:rsidR="00FB4311">
        <w:rPr>
          <w:rFonts w:ascii="Times New Roman" w:hAnsi="Times New Roman" w:cs="Times New Roman"/>
          <w:sz w:val="24"/>
          <w:szCs w:val="24"/>
        </w:rPr>
        <w:t>D</w:t>
      </w:r>
      <w:r w:rsidR="002D0D1B">
        <w:rPr>
          <w:rFonts w:ascii="Times New Roman" w:hAnsi="Times New Roman" w:cs="Times New Roman"/>
          <w:sz w:val="24"/>
          <w:szCs w:val="24"/>
        </w:rPr>
        <w:t xml:space="preserve">epósitos de </w:t>
      </w:r>
      <w:r w:rsidR="00FB4311">
        <w:rPr>
          <w:rFonts w:ascii="Times New Roman" w:hAnsi="Times New Roman" w:cs="Times New Roman"/>
          <w:sz w:val="24"/>
          <w:szCs w:val="24"/>
        </w:rPr>
        <w:t>A</w:t>
      </w:r>
      <w:r w:rsidR="002D0D1B">
        <w:rPr>
          <w:rFonts w:ascii="Times New Roman" w:hAnsi="Times New Roman" w:cs="Times New Roman"/>
          <w:sz w:val="24"/>
          <w:szCs w:val="24"/>
        </w:rPr>
        <w:t>horro</w:t>
      </w:r>
      <w:r>
        <w:rPr>
          <w:rFonts w:ascii="Times New Roman" w:hAnsi="Times New Roman" w:cs="Times New Roman"/>
          <w:sz w:val="24"/>
          <w:szCs w:val="24"/>
        </w:rPr>
        <w:t xml:space="preserve">, mediante la presentación por el mismo de la libreta y el recibo debidamente firmado, para lo cual debió dejar registrada su firma al momento de la apertura. Sin embargo, </w:t>
      </w:r>
      <w:r>
        <w:rPr>
          <w:rFonts w:ascii="Times New Roman" w:hAnsi="Times New Roman" w:cs="Times New Roman"/>
          <w:b/>
          <w:sz w:val="24"/>
          <w:szCs w:val="24"/>
        </w:rPr>
        <w:t xml:space="preserve">“CREDI Q” </w:t>
      </w:r>
      <w:r>
        <w:rPr>
          <w:rFonts w:ascii="Times New Roman" w:hAnsi="Times New Roman" w:cs="Times New Roman"/>
          <w:sz w:val="24"/>
          <w:szCs w:val="24"/>
        </w:rPr>
        <w:t>se reserva el derecho de fijar plazos prudenciales para que el cuentahabiente pueda retirar cualquier cantidad a su favor.</w:t>
      </w:r>
    </w:p>
    <w:p w14:paraId="43660B8E" w14:textId="059925E9" w:rsidR="00191D6C" w:rsidRPr="00284275" w:rsidRDefault="00191D6C">
      <w:pPr>
        <w:autoSpaceDE w:val="0"/>
        <w:spacing w:after="0" w:line="240" w:lineRule="auto"/>
        <w:jc w:val="both"/>
        <w:rPr>
          <w:rFonts w:ascii="Times New Roman" w:hAnsi="Times New Roman"/>
          <w:sz w:val="24"/>
        </w:rPr>
      </w:pPr>
      <w:r>
        <w:rPr>
          <w:rFonts w:ascii="Times New Roman" w:hAnsi="Times New Roman" w:cs="Times New Roman"/>
          <w:b/>
          <w:sz w:val="24"/>
          <w:szCs w:val="24"/>
        </w:rPr>
        <w:t>13.</w:t>
      </w:r>
      <w:r>
        <w:rPr>
          <w:rFonts w:ascii="Times New Roman" w:hAnsi="Times New Roman" w:cs="Times New Roman"/>
          <w:sz w:val="24"/>
          <w:szCs w:val="24"/>
        </w:rPr>
        <w:t xml:space="preserve"> </w:t>
      </w:r>
      <w:r w:rsidR="00461955">
        <w:rPr>
          <w:rFonts w:ascii="Times New Roman" w:hAnsi="Times New Roman" w:cs="Times New Roman"/>
          <w:sz w:val="24"/>
          <w:szCs w:val="24"/>
        </w:rPr>
        <w:t xml:space="preserve">Los </w:t>
      </w:r>
      <w:r w:rsidR="00DA3D3E">
        <w:rPr>
          <w:rFonts w:ascii="Times New Roman" w:hAnsi="Times New Roman" w:cs="Times New Roman"/>
          <w:sz w:val="24"/>
          <w:szCs w:val="24"/>
        </w:rPr>
        <w:t>D</w:t>
      </w:r>
      <w:r w:rsidR="00461955">
        <w:rPr>
          <w:rFonts w:ascii="Times New Roman" w:hAnsi="Times New Roman" w:cs="Times New Roman"/>
          <w:sz w:val="24"/>
          <w:szCs w:val="24"/>
        </w:rPr>
        <w:t xml:space="preserve">epósitos de </w:t>
      </w:r>
      <w:r w:rsidR="00DA3D3E">
        <w:rPr>
          <w:rFonts w:ascii="Times New Roman" w:hAnsi="Times New Roman" w:cs="Times New Roman"/>
          <w:sz w:val="24"/>
          <w:szCs w:val="24"/>
        </w:rPr>
        <w:t>A</w:t>
      </w:r>
      <w:r w:rsidR="00461955">
        <w:rPr>
          <w:rFonts w:ascii="Times New Roman" w:hAnsi="Times New Roman" w:cs="Times New Roman"/>
          <w:sz w:val="24"/>
          <w:szCs w:val="24"/>
        </w:rPr>
        <w:t>horro devengará</w:t>
      </w:r>
      <w:r w:rsidR="00DA3D3E">
        <w:rPr>
          <w:rFonts w:ascii="Times New Roman" w:hAnsi="Times New Roman" w:cs="Times New Roman"/>
          <w:sz w:val="24"/>
          <w:szCs w:val="24"/>
        </w:rPr>
        <w:t>n</w:t>
      </w:r>
      <w:r w:rsidR="00461955">
        <w:rPr>
          <w:rFonts w:ascii="Times New Roman" w:hAnsi="Times New Roman" w:cs="Times New Roman"/>
          <w:sz w:val="24"/>
          <w:szCs w:val="24"/>
        </w:rPr>
        <w:t xml:space="preserve"> la Tasa de Interés Pasiva </w:t>
      </w:r>
      <w:r w:rsidR="00461955">
        <w:rPr>
          <w:rFonts w:ascii="Times New Roman" w:hAnsi="Times New Roman" w:cs="Times New Roman"/>
          <w:bCs/>
          <w:sz w:val="24"/>
          <w:szCs w:val="24"/>
        </w:rPr>
        <w:t>conforme a las tasas de interés aplicables al tipo de depósito a</w:t>
      </w:r>
      <w:r w:rsidR="00DA3D3E">
        <w:rPr>
          <w:rFonts w:ascii="Times New Roman" w:hAnsi="Times New Roman" w:cs="Times New Roman"/>
          <w:bCs/>
          <w:sz w:val="24"/>
          <w:szCs w:val="24"/>
        </w:rPr>
        <w:t xml:space="preserve"> la vista</w:t>
      </w:r>
      <w:r w:rsidR="00461955">
        <w:rPr>
          <w:rFonts w:ascii="Times New Roman" w:hAnsi="Times New Roman" w:cs="Times New Roman"/>
          <w:bCs/>
          <w:sz w:val="24"/>
          <w:szCs w:val="24"/>
        </w:rPr>
        <w:t xml:space="preserve"> contenidas en los tarifarios publicados por CREDI Q y vigentes </w:t>
      </w:r>
      <w:r w:rsidR="00461955">
        <w:rPr>
          <w:rFonts w:ascii="Times New Roman" w:hAnsi="Times New Roman" w:cs="Times New Roman"/>
          <w:sz w:val="24"/>
          <w:szCs w:val="24"/>
        </w:rPr>
        <w:t>en la fecha de celebración del presente Contrato</w:t>
      </w:r>
      <w:r w:rsidR="00A41017">
        <w:rPr>
          <w:rFonts w:ascii="Times New Roman" w:hAnsi="Times New Roman" w:cs="Times New Roman"/>
          <w:sz w:val="24"/>
          <w:szCs w:val="24"/>
        </w:rPr>
        <w:t>, tarifarios que EL CLIENTE declara conocer y que serán considerados como un anexo al presente Contrato.</w:t>
      </w:r>
      <w:r w:rsidR="00461955">
        <w:rPr>
          <w:rFonts w:ascii="Times New Roman" w:hAnsi="Times New Roman" w:cs="Times New Roman"/>
          <w:sz w:val="24"/>
          <w:szCs w:val="24"/>
        </w:rPr>
        <w:t xml:space="preserve"> EL CLIENTE acepta y acuerda que la Tasa de Interés Pasiva se podrá modificar por CREDI Q en los siguientes casos: </w:t>
      </w:r>
      <w:r w:rsidR="00461955">
        <w:rPr>
          <w:rFonts w:ascii="Times New Roman" w:hAnsi="Times New Roman" w:cs="Times New Roman"/>
          <w:b/>
          <w:bCs/>
          <w:sz w:val="24"/>
          <w:szCs w:val="24"/>
        </w:rPr>
        <w:t xml:space="preserve">(i) </w:t>
      </w:r>
      <w:r w:rsidR="00461955">
        <w:rPr>
          <w:rFonts w:ascii="Times New Roman" w:hAnsi="Times New Roman" w:cs="Times New Roman"/>
          <w:sz w:val="24"/>
          <w:szCs w:val="24"/>
        </w:rPr>
        <w:t xml:space="preserve">fluctuaciones del mercado financiero, </w:t>
      </w:r>
      <w:r w:rsidR="00461955" w:rsidRPr="00062278">
        <w:rPr>
          <w:rFonts w:ascii="Times New Roman" w:hAnsi="Times New Roman" w:cs="Times New Roman"/>
          <w:b/>
          <w:bCs/>
          <w:sz w:val="24"/>
          <w:szCs w:val="24"/>
        </w:rPr>
        <w:t>(ii)</w:t>
      </w:r>
      <w:r w:rsidR="00461955">
        <w:rPr>
          <w:rFonts w:ascii="Times New Roman" w:hAnsi="Times New Roman" w:cs="Times New Roman"/>
          <w:sz w:val="24"/>
          <w:szCs w:val="24"/>
        </w:rPr>
        <w:t xml:space="preserve"> por disposición o acuerdo del Banco Central de Honduras, y/o </w:t>
      </w:r>
      <w:r w:rsidR="00461955" w:rsidRPr="00062278">
        <w:rPr>
          <w:rFonts w:ascii="Times New Roman" w:hAnsi="Times New Roman" w:cs="Times New Roman"/>
          <w:b/>
          <w:bCs/>
          <w:sz w:val="24"/>
          <w:szCs w:val="24"/>
        </w:rPr>
        <w:t>(iii)</w:t>
      </w:r>
      <w:r w:rsidR="00461955">
        <w:rPr>
          <w:rFonts w:ascii="Times New Roman" w:hAnsi="Times New Roman" w:cs="Times New Roman"/>
          <w:sz w:val="24"/>
          <w:szCs w:val="24"/>
        </w:rPr>
        <w:t xml:space="preserve"> por cambios al marco jurídico vigente. En el caso de que la Tasa de Interés Pasiva sufra modificaciones, “CREDI Q” notificará estas modificaciones conforme al proceso de modificación contractual establecido en la Sección 1 del Título</w:t>
      </w:r>
      <w:r w:rsidR="0075780E">
        <w:rPr>
          <w:rFonts w:ascii="Times New Roman" w:hAnsi="Times New Roman" w:cs="Times New Roman"/>
          <w:sz w:val="24"/>
          <w:szCs w:val="24"/>
        </w:rPr>
        <w:t xml:space="preserve"> Cuarto</w:t>
      </w:r>
      <w:r w:rsidR="00461955">
        <w:rPr>
          <w:rFonts w:ascii="Times New Roman" w:hAnsi="Times New Roman" w:cs="Times New Roman"/>
          <w:sz w:val="24"/>
          <w:szCs w:val="24"/>
        </w:rPr>
        <w:t xml:space="preserve"> del presente Contrato.</w:t>
      </w:r>
      <w:r w:rsidR="00C23067">
        <w:rPr>
          <w:rFonts w:ascii="Times New Roman" w:hAnsi="Times New Roman" w:cs="Times New Roman"/>
          <w:sz w:val="24"/>
          <w:szCs w:val="24"/>
        </w:rPr>
        <w:t xml:space="preserve"> La nueva Tasa de Interés Pasiva para los Depósitos de Ahorro comenzará a aplicar a partir de la fecha que entre en vigor la modificación según haya sido notificado por CREDI Q en el aviso correspondiente.</w:t>
      </w:r>
    </w:p>
    <w:p w14:paraId="3CD62B11" w14:textId="43CCEA02" w:rsidR="00191D6C" w:rsidRDefault="00191D6C">
      <w:pPr>
        <w:autoSpaceDE w:val="0"/>
        <w:spacing w:after="0" w:line="240" w:lineRule="auto"/>
        <w:jc w:val="both"/>
        <w:rPr>
          <w:rFonts w:ascii="Times New Roman" w:hAnsi="Times New Roman" w:cs="Times New Roman"/>
          <w:b/>
          <w:sz w:val="24"/>
          <w:szCs w:val="24"/>
        </w:rPr>
      </w:pPr>
      <w:r w:rsidRPr="0058661C">
        <w:rPr>
          <w:rFonts w:ascii="Times New Roman" w:hAnsi="Times New Roman" w:cs="Times New Roman"/>
          <w:b/>
          <w:sz w:val="24"/>
          <w:szCs w:val="24"/>
        </w:rPr>
        <w:t>1</w:t>
      </w:r>
      <w:r w:rsidR="004831EF" w:rsidRPr="0058661C">
        <w:rPr>
          <w:rFonts w:ascii="Times New Roman" w:hAnsi="Times New Roman" w:cs="Times New Roman"/>
          <w:b/>
          <w:sz w:val="24"/>
          <w:szCs w:val="24"/>
        </w:rPr>
        <w:t>4</w:t>
      </w:r>
      <w:r w:rsidRPr="0058661C">
        <w:rPr>
          <w:rFonts w:ascii="Times New Roman" w:hAnsi="Times New Roman" w:cs="Times New Roman"/>
          <w:b/>
          <w:sz w:val="24"/>
          <w:szCs w:val="24"/>
        </w:rPr>
        <w:t>.</w:t>
      </w:r>
      <w:r w:rsidRPr="0058661C">
        <w:rPr>
          <w:rFonts w:ascii="Times New Roman" w:hAnsi="Times New Roman" w:cs="Times New Roman"/>
          <w:sz w:val="24"/>
          <w:szCs w:val="24"/>
        </w:rPr>
        <w:t xml:space="preserve"> Cuentas a nombre de dos o más </w:t>
      </w:r>
      <w:r w:rsidR="00C23067">
        <w:rPr>
          <w:rFonts w:ascii="Times New Roman" w:hAnsi="Times New Roman" w:cs="Times New Roman"/>
          <w:sz w:val="24"/>
          <w:szCs w:val="24"/>
        </w:rPr>
        <w:t>Depositantes</w:t>
      </w:r>
      <w:r w:rsidRPr="0058661C">
        <w:rPr>
          <w:rFonts w:ascii="Times New Roman" w:hAnsi="Times New Roman" w:cs="Times New Roman"/>
          <w:sz w:val="24"/>
          <w:szCs w:val="24"/>
        </w:rPr>
        <w:t>,</w:t>
      </w:r>
      <w:r>
        <w:rPr>
          <w:rFonts w:ascii="Times New Roman" w:hAnsi="Times New Roman" w:cs="Times New Roman"/>
          <w:sz w:val="24"/>
          <w:szCs w:val="24"/>
        </w:rPr>
        <w:t xml:space="preserve"> serán pagaderas si así está autorizado, a cualquiera de ellos con sólo la presentación de la libreta y el recibo correspondiente. En caso de fallecimiento de uno o más de los</w:t>
      </w:r>
      <w:r w:rsidR="00C23067">
        <w:rPr>
          <w:rFonts w:ascii="Times New Roman" w:hAnsi="Times New Roman" w:cs="Times New Roman"/>
          <w:sz w:val="24"/>
          <w:szCs w:val="24"/>
        </w:rPr>
        <w:t xml:space="preserve"> Depositantes</w:t>
      </w:r>
      <w:r>
        <w:rPr>
          <w:rFonts w:ascii="Times New Roman" w:hAnsi="Times New Roman" w:cs="Times New Roman"/>
          <w:sz w:val="24"/>
          <w:szCs w:val="24"/>
        </w:rPr>
        <w:t>, serán pagaderos a los</w:t>
      </w:r>
      <w:r w:rsidR="0058661C">
        <w:rPr>
          <w:rFonts w:ascii="Times New Roman" w:hAnsi="Times New Roman" w:cs="Times New Roman"/>
          <w:sz w:val="24"/>
          <w:szCs w:val="24"/>
        </w:rPr>
        <w:t xml:space="preserve"> beneficiarios y</w:t>
      </w:r>
      <w:r w:rsidR="00C23067">
        <w:rPr>
          <w:rFonts w:ascii="Times New Roman" w:hAnsi="Times New Roman" w:cs="Times New Roman"/>
          <w:sz w:val="24"/>
          <w:szCs w:val="24"/>
        </w:rPr>
        <w:t>/o</w:t>
      </w:r>
      <w:r w:rsidR="0058661C">
        <w:rPr>
          <w:rFonts w:ascii="Times New Roman" w:hAnsi="Times New Roman" w:cs="Times New Roman"/>
          <w:sz w:val="24"/>
          <w:szCs w:val="24"/>
        </w:rPr>
        <w:t xml:space="preserve"> herederos conforme a la Sección 15 siguiente. </w:t>
      </w:r>
    </w:p>
    <w:p w14:paraId="7F3EF4E7" w14:textId="77777777"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El depositante tiene derecho a designar uno o más beneficiarios cuyos nombres se consignarán en los registros que al efecto llevará </w:t>
      </w:r>
      <w:r>
        <w:rPr>
          <w:rFonts w:ascii="Times New Roman" w:hAnsi="Times New Roman" w:cs="Times New Roman"/>
          <w:b/>
          <w:sz w:val="24"/>
          <w:szCs w:val="24"/>
        </w:rPr>
        <w:t>“CREDI Q”,</w:t>
      </w:r>
      <w:r>
        <w:rPr>
          <w:rFonts w:ascii="Times New Roman" w:hAnsi="Times New Roman" w:cs="Times New Roman"/>
          <w:sz w:val="24"/>
          <w:szCs w:val="24"/>
        </w:rPr>
        <w:t xml:space="preserve"> y a quien o quienes en caso de muerte del depositante se les entregará sin necesidad de permiso de las autoridades fiscales, el saldo de la cuenta, siempre que no exceda de cincuenta mil lempiras (50,000.00) o en su defecto, se entregará a los herederos que acrediten sus derechos a satisfacción de </w:t>
      </w:r>
      <w:r>
        <w:rPr>
          <w:rFonts w:ascii="Times New Roman" w:hAnsi="Times New Roman" w:cs="Times New Roman"/>
          <w:b/>
          <w:sz w:val="24"/>
          <w:szCs w:val="24"/>
        </w:rPr>
        <w:t>“CREDI Q”.</w:t>
      </w:r>
    </w:p>
    <w:p w14:paraId="2D4637EE" w14:textId="273A177C"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“CREDI Q”</w:t>
      </w:r>
      <w:r>
        <w:rPr>
          <w:rFonts w:ascii="Times New Roman" w:hAnsi="Times New Roman" w:cs="Times New Roman"/>
          <w:sz w:val="24"/>
          <w:szCs w:val="24"/>
        </w:rPr>
        <w:t xml:space="preserve"> retendrá el diez por ciento (10%) en la aplicación de la Ley del Impuesto Sobre la Renta, sobre la suma de los intereses devengados provenientes de </w:t>
      </w:r>
      <w:r w:rsidR="007709DE">
        <w:rPr>
          <w:rFonts w:ascii="Times New Roman" w:hAnsi="Times New Roman" w:cs="Times New Roman"/>
          <w:sz w:val="24"/>
          <w:szCs w:val="24"/>
        </w:rPr>
        <w:t>los Depósitos de Ahorro</w:t>
      </w:r>
      <w:r>
        <w:rPr>
          <w:rFonts w:ascii="Times New Roman" w:hAnsi="Times New Roman" w:cs="Times New Roman"/>
          <w:sz w:val="24"/>
          <w:szCs w:val="24"/>
        </w:rPr>
        <w:t xml:space="preserve"> que excedan un promedio anual de cincuenta mil Lempiras (50,000.00).</w:t>
      </w:r>
      <w:r w:rsidR="00556E0F">
        <w:rPr>
          <w:rFonts w:ascii="Times New Roman" w:hAnsi="Times New Roman" w:cs="Times New Roman"/>
          <w:sz w:val="24"/>
          <w:szCs w:val="24"/>
        </w:rPr>
        <w:t xml:space="preserve"> Esta sección 16, también será aplicable a los Certificados de Depósito.</w:t>
      </w:r>
    </w:p>
    <w:p w14:paraId="79DC8298" w14:textId="7AA3B1D5" w:rsidR="00191D6C" w:rsidRDefault="00191D6C">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831EF">
        <w:rPr>
          <w:rFonts w:ascii="Times New Roman" w:hAnsi="Times New Roman" w:cs="Times New Roman"/>
          <w:b/>
          <w:sz w:val="24"/>
          <w:szCs w:val="24"/>
        </w:rPr>
        <w:t>7</w:t>
      </w:r>
      <w:r>
        <w:rPr>
          <w:rFonts w:ascii="Times New Roman" w:hAnsi="Times New Roman" w:cs="Times New Roman"/>
          <w:sz w:val="24"/>
          <w:szCs w:val="24"/>
        </w:rPr>
        <w:t xml:space="preserve">. Las cantidades que tengan por lo menos un </w:t>
      </w:r>
      <w:r w:rsidR="0058661C">
        <w:rPr>
          <w:rFonts w:ascii="Times New Roman" w:hAnsi="Times New Roman" w:cs="Times New Roman"/>
          <w:sz w:val="24"/>
          <w:szCs w:val="24"/>
        </w:rPr>
        <w:t xml:space="preserve">(1) </w:t>
      </w:r>
      <w:r>
        <w:rPr>
          <w:rFonts w:ascii="Times New Roman" w:hAnsi="Times New Roman" w:cs="Times New Roman"/>
          <w:sz w:val="24"/>
          <w:szCs w:val="24"/>
        </w:rPr>
        <w:t xml:space="preserve">año de depósito en </w:t>
      </w:r>
      <w:r w:rsidR="00E35183">
        <w:rPr>
          <w:rFonts w:ascii="Times New Roman" w:hAnsi="Times New Roman" w:cs="Times New Roman"/>
          <w:sz w:val="24"/>
          <w:szCs w:val="24"/>
        </w:rPr>
        <w:t xml:space="preserve">las </w:t>
      </w:r>
      <w:r>
        <w:rPr>
          <w:rFonts w:ascii="Times New Roman" w:hAnsi="Times New Roman" w:cs="Times New Roman"/>
          <w:sz w:val="24"/>
          <w:szCs w:val="24"/>
        </w:rPr>
        <w:t>cuenta de</w:t>
      </w:r>
      <w:r w:rsidR="00E35183">
        <w:rPr>
          <w:rFonts w:ascii="Times New Roman" w:hAnsi="Times New Roman" w:cs="Times New Roman"/>
          <w:sz w:val="24"/>
          <w:szCs w:val="24"/>
        </w:rPr>
        <w:t xml:space="preserve"> los Depósitos de Ahorro</w:t>
      </w:r>
      <w:r>
        <w:rPr>
          <w:rFonts w:ascii="Times New Roman" w:hAnsi="Times New Roman" w:cs="Times New Roman"/>
          <w:sz w:val="24"/>
          <w:szCs w:val="24"/>
        </w:rPr>
        <w:t>, serán considerados para los efectos legales como patrimonio de familia hasta la suma de L.50,000.00</w:t>
      </w:r>
      <w:r w:rsidR="00F71551">
        <w:rPr>
          <w:rFonts w:ascii="Times New Roman" w:hAnsi="Times New Roman" w:cs="Times New Roman"/>
          <w:sz w:val="24"/>
          <w:szCs w:val="24"/>
        </w:rPr>
        <w:t xml:space="preserve"> o su equivalente en moneda extranjera</w:t>
      </w:r>
      <w:r>
        <w:rPr>
          <w:rFonts w:ascii="Times New Roman" w:hAnsi="Times New Roman" w:cs="Times New Roman"/>
          <w:sz w:val="24"/>
          <w:szCs w:val="24"/>
        </w:rPr>
        <w:t xml:space="preserve"> por depositante y en consecuencia, no serán susceptibles de embargo, a menos que se trate de hacer efectivo la obligación de suministrar alimentos o de solventar los créditos abiertos por </w:t>
      </w:r>
      <w:r>
        <w:rPr>
          <w:rFonts w:ascii="Times New Roman" w:hAnsi="Times New Roman" w:cs="Times New Roman"/>
          <w:b/>
          <w:sz w:val="24"/>
          <w:szCs w:val="24"/>
        </w:rPr>
        <w:t>“CREDI Q”</w:t>
      </w:r>
      <w:r>
        <w:rPr>
          <w:rFonts w:ascii="Times New Roman" w:hAnsi="Times New Roman" w:cs="Times New Roman"/>
          <w:sz w:val="24"/>
          <w:szCs w:val="24"/>
        </w:rPr>
        <w:t xml:space="preserve"> caso en el cual este podrá retener el saldo de la cuenta hasta que sean pagados los créditos insolutos; contando </w:t>
      </w:r>
      <w:r>
        <w:rPr>
          <w:rFonts w:ascii="Times New Roman" w:hAnsi="Times New Roman" w:cs="Times New Roman"/>
          <w:b/>
          <w:sz w:val="24"/>
          <w:szCs w:val="24"/>
        </w:rPr>
        <w:t>“CREDI Q”</w:t>
      </w:r>
      <w:r>
        <w:rPr>
          <w:rFonts w:ascii="Times New Roman" w:hAnsi="Times New Roman" w:cs="Times New Roman"/>
          <w:sz w:val="24"/>
          <w:szCs w:val="24"/>
        </w:rPr>
        <w:t xml:space="preserve"> con autorización previa para ello.</w:t>
      </w:r>
    </w:p>
    <w:p w14:paraId="1B8AF8F5" w14:textId="37D21216" w:rsidR="00191D6C" w:rsidRPr="00284275" w:rsidRDefault="00191D6C" w:rsidP="00284275">
      <w:pPr>
        <w:autoSpaceDE w:val="0"/>
        <w:spacing w:after="0" w:line="240" w:lineRule="auto"/>
        <w:jc w:val="both"/>
        <w:rPr>
          <w:rFonts w:ascii="Times New Roman" w:hAnsi="Times New Roman"/>
          <w:b/>
          <w:sz w:val="24"/>
        </w:rPr>
      </w:pPr>
      <w:r>
        <w:rPr>
          <w:rFonts w:ascii="Times New Roman" w:hAnsi="Times New Roman" w:cs="Times New Roman"/>
          <w:b/>
          <w:sz w:val="24"/>
          <w:szCs w:val="24"/>
        </w:rPr>
        <w:t>1</w:t>
      </w:r>
      <w:r w:rsidR="004831EF">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 xml:space="preserve"> </w:t>
      </w:r>
      <w:r w:rsidR="0058661C">
        <w:rPr>
          <w:rFonts w:ascii="Times New Roman" w:hAnsi="Times New Roman" w:cs="Times New Roman"/>
          <w:sz w:val="24"/>
          <w:szCs w:val="24"/>
        </w:rPr>
        <w:t xml:space="preserve">En cualquier momento, cuando así convenga a sus intereses, </w:t>
      </w:r>
      <w:r w:rsidR="0058661C">
        <w:rPr>
          <w:rFonts w:ascii="Times New Roman" w:hAnsi="Times New Roman" w:cs="Times New Roman"/>
          <w:b/>
          <w:sz w:val="24"/>
          <w:szCs w:val="24"/>
        </w:rPr>
        <w:t>“CREDI Q”</w:t>
      </w:r>
      <w:r w:rsidR="0058661C">
        <w:rPr>
          <w:rFonts w:ascii="Times New Roman" w:hAnsi="Times New Roman" w:cs="Times New Roman"/>
          <w:sz w:val="24"/>
          <w:szCs w:val="24"/>
        </w:rPr>
        <w:t xml:space="preserve"> se reserva el derecho de rehusar a continuar operando, terminar el presente Contrato, cerrar cualquier Depósito de Ahorro devolviendo al interesado el saldo depositado y los intereses acumulados. En todo caso cuando el depositante retire el saldo de su cuenta, este deberá entregar la libreta o tarjeta de ahorro.</w:t>
      </w:r>
    </w:p>
    <w:p w14:paraId="3D7D8CAC" w14:textId="110CB528" w:rsidR="0058661C" w:rsidRPr="00284275" w:rsidRDefault="0058661C">
      <w:pPr>
        <w:autoSpaceDE w:val="0"/>
        <w:spacing w:after="120" w:line="240" w:lineRule="auto"/>
        <w:jc w:val="both"/>
        <w:rPr>
          <w:rFonts w:ascii="Times New Roman" w:hAnsi="Times New Roman"/>
          <w:sz w:val="24"/>
          <w:lang w:val="es-ES_tradnl"/>
        </w:rPr>
      </w:pPr>
    </w:p>
    <w:p w14:paraId="148A68C5" w14:textId="2F8E66DF" w:rsidR="00191D6C" w:rsidRPr="00320EB9" w:rsidRDefault="00191D6C" w:rsidP="00543E78">
      <w:pPr>
        <w:autoSpaceDE w:val="0"/>
        <w:spacing w:after="120" w:line="240" w:lineRule="auto"/>
        <w:jc w:val="center"/>
        <w:rPr>
          <w:rFonts w:ascii="Times New Roman" w:hAnsi="Times New Roman" w:cs="Times New Roman"/>
          <w:b/>
          <w:bCs/>
          <w:sz w:val="24"/>
          <w:szCs w:val="24"/>
        </w:rPr>
      </w:pPr>
      <w:r w:rsidRPr="00320EB9">
        <w:rPr>
          <w:rFonts w:ascii="Times New Roman" w:hAnsi="Times New Roman" w:cs="Times New Roman"/>
          <w:b/>
          <w:bCs/>
          <w:sz w:val="24"/>
          <w:szCs w:val="24"/>
        </w:rPr>
        <w:t xml:space="preserve">TITULO TERCERO: </w:t>
      </w:r>
      <w:r w:rsidR="0075780E" w:rsidRPr="00320EB9">
        <w:rPr>
          <w:rFonts w:ascii="Times New Roman" w:hAnsi="Times New Roman" w:cs="Times New Roman"/>
          <w:b/>
          <w:bCs/>
          <w:sz w:val="24"/>
          <w:szCs w:val="24"/>
        </w:rPr>
        <w:t>SERVICIOS</w:t>
      </w:r>
      <w:r w:rsidRPr="00320EB9">
        <w:rPr>
          <w:rFonts w:ascii="Times New Roman" w:hAnsi="Times New Roman" w:cs="Times New Roman"/>
          <w:b/>
          <w:bCs/>
          <w:sz w:val="24"/>
          <w:szCs w:val="24"/>
        </w:rPr>
        <w:t xml:space="preserve"> COMPLEMENTARIOS-TARJETA DE DEBITO Y ENLACE Q.</w:t>
      </w:r>
    </w:p>
    <w:p w14:paraId="091B18C4" w14:textId="5A2A49CA" w:rsidR="00194A34" w:rsidRPr="00966359" w:rsidRDefault="002C4E16">
      <w:pPr>
        <w:autoSpaceDE w:val="0"/>
        <w:spacing w:after="0" w:line="240" w:lineRule="auto"/>
        <w:jc w:val="both"/>
        <w:rPr>
          <w:rFonts w:ascii="Times New Roman" w:hAnsi="Times New Roman" w:cs="Times New Roman"/>
          <w:sz w:val="24"/>
          <w:szCs w:val="24"/>
        </w:rPr>
      </w:pPr>
      <w:r w:rsidRPr="00966359">
        <w:rPr>
          <w:rFonts w:ascii="Times New Roman" w:hAnsi="Times New Roman" w:cs="Times New Roman"/>
          <w:bCs/>
          <w:sz w:val="24"/>
          <w:szCs w:val="24"/>
        </w:rPr>
        <w:lastRenderedPageBreak/>
        <w:t xml:space="preserve">Durante el plazo del presente Contrato, </w:t>
      </w:r>
      <w:r w:rsidR="00191D6C" w:rsidRPr="00320EB9">
        <w:rPr>
          <w:rFonts w:ascii="Times New Roman" w:hAnsi="Times New Roman" w:cs="Times New Roman"/>
          <w:b/>
          <w:sz w:val="24"/>
          <w:szCs w:val="24"/>
        </w:rPr>
        <w:t xml:space="preserve">“CREDI Q” </w:t>
      </w:r>
      <w:r w:rsidRPr="00966359">
        <w:rPr>
          <w:rFonts w:ascii="Times New Roman" w:hAnsi="Times New Roman" w:cs="Times New Roman"/>
          <w:bCs/>
          <w:sz w:val="24"/>
          <w:szCs w:val="24"/>
        </w:rPr>
        <w:t>podrá</w:t>
      </w:r>
      <w:r w:rsidR="00194A34" w:rsidRPr="00966359">
        <w:rPr>
          <w:rFonts w:ascii="Times New Roman" w:hAnsi="Times New Roman" w:cs="Times New Roman"/>
          <w:bCs/>
          <w:sz w:val="24"/>
          <w:szCs w:val="24"/>
        </w:rPr>
        <w:t xml:space="preserve"> poner a disposición y</w:t>
      </w:r>
      <w:r w:rsidRPr="00966359">
        <w:rPr>
          <w:rFonts w:ascii="Times New Roman" w:hAnsi="Times New Roman" w:cs="Times New Roman"/>
          <w:bCs/>
          <w:sz w:val="24"/>
          <w:szCs w:val="24"/>
        </w:rPr>
        <w:t xml:space="preserve"> brindar a </w:t>
      </w:r>
      <w:r w:rsidR="00191D6C" w:rsidRPr="00320EB9">
        <w:rPr>
          <w:rFonts w:ascii="Times New Roman" w:hAnsi="Times New Roman" w:cs="Times New Roman"/>
          <w:b/>
          <w:sz w:val="24"/>
          <w:szCs w:val="24"/>
        </w:rPr>
        <w:t>“EL CLIENTE”</w:t>
      </w:r>
      <w:r w:rsidR="00191D6C" w:rsidRPr="00320EB9">
        <w:rPr>
          <w:rFonts w:ascii="Times New Roman" w:hAnsi="Times New Roman" w:cs="Times New Roman"/>
          <w:sz w:val="24"/>
          <w:szCs w:val="24"/>
        </w:rPr>
        <w:t xml:space="preserve"> servicio</w:t>
      </w:r>
      <w:r w:rsidRPr="00966359">
        <w:rPr>
          <w:rFonts w:ascii="Times New Roman" w:hAnsi="Times New Roman" w:cs="Times New Roman"/>
          <w:sz w:val="24"/>
          <w:szCs w:val="24"/>
        </w:rPr>
        <w:t>s complementarios</w:t>
      </w:r>
      <w:r w:rsidR="004F3131" w:rsidRPr="00966359">
        <w:rPr>
          <w:rFonts w:ascii="Times New Roman" w:hAnsi="Times New Roman" w:cs="Times New Roman"/>
          <w:sz w:val="24"/>
          <w:szCs w:val="24"/>
        </w:rPr>
        <w:t xml:space="preserve"> y accesorios</w:t>
      </w:r>
      <w:r w:rsidRPr="00966359">
        <w:rPr>
          <w:rFonts w:ascii="Times New Roman" w:hAnsi="Times New Roman" w:cs="Times New Roman"/>
          <w:sz w:val="24"/>
          <w:szCs w:val="24"/>
        </w:rPr>
        <w:t xml:space="preserve"> a</w:t>
      </w:r>
      <w:r w:rsidR="004F3131" w:rsidRPr="00966359">
        <w:rPr>
          <w:rFonts w:ascii="Times New Roman" w:hAnsi="Times New Roman" w:cs="Times New Roman"/>
          <w:sz w:val="24"/>
          <w:szCs w:val="24"/>
        </w:rPr>
        <w:t xml:space="preserve"> los productos de Certificados de Depósito y Depósitos de Ahorro regulados bajo el presente Contrato</w:t>
      </w:r>
      <w:r w:rsidR="00BB3B68" w:rsidRPr="00966359">
        <w:rPr>
          <w:rFonts w:ascii="Times New Roman" w:hAnsi="Times New Roman" w:cs="Times New Roman"/>
          <w:sz w:val="24"/>
          <w:szCs w:val="24"/>
        </w:rPr>
        <w:t>, como por ejemplo sucursal electrónica</w:t>
      </w:r>
      <w:r w:rsidR="00194A34" w:rsidRPr="00966359">
        <w:rPr>
          <w:rFonts w:ascii="Times New Roman" w:hAnsi="Times New Roman" w:cs="Times New Roman"/>
          <w:sz w:val="24"/>
          <w:szCs w:val="24"/>
        </w:rPr>
        <w:t xml:space="preserve"> (en adelante los “</w:t>
      </w:r>
      <w:r w:rsidR="00194A34" w:rsidRPr="00966359">
        <w:rPr>
          <w:rFonts w:ascii="Times New Roman" w:hAnsi="Times New Roman" w:cs="Times New Roman"/>
          <w:b/>
          <w:bCs/>
          <w:sz w:val="24"/>
          <w:szCs w:val="24"/>
          <w:u w:val="single"/>
        </w:rPr>
        <w:t>Servicios Complementarios</w:t>
      </w:r>
      <w:r w:rsidR="00194A34" w:rsidRPr="00966359">
        <w:rPr>
          <w:rFonts w:ascii="Times New Roman" w:hAnsi="Times New Roman" w:cs="Times New Roman"/>
          <w:sz w:val="24"/>
          <w:szCs w:val="24"/>
        </w:rPr>
        <w:t>”)</w:t>
      </w:r>
      <w:r w:rsidR="004F3131" w:rsidRPr="00966359">
        <w:rPr>
          <w:rFonts w:ascii="Times New Roman" w:hAnsi="Times New Roman" w:cs="Times New Roman"/>
          <w:sz w:val="24"/>
          <w:szCs w:val="24"/>
        </w:rPr>
        <w:t>.</w:t>
      </w:r>
      <w:r w:rsidR="00320EB9" w:rsidRPr="00966359">
        <w:rPr>
          <w:rFonts w:ascii="Times New Roman" w:hAnsi="Times New Roman" w:cs="Times New Roman"/>
          <w:sz w:val="24"/>
          <w:szCs w:val="24"/>
        </w:rPr>
        <w:t xml:space="preserve"> </w:t>
      </w:r>
      <w:r w:rsidR="00194A34" w:rsidRPr="00966359">
        <w:rPr>
          <w:rFonts w:ascii="Times New Roman" w:hAnsi="Times New Roman" w:cs="Times New Roman"/>
          <w:sz w:val="24"/>
          <w:szCs w:val="24"/>
        </w:rPr>
        <w:t>Los términos y condiciones, de estos Servicios Complementarios se regularán por</w:t>
      </w:r>
      <w:r w:rsidR="009A70E1" w:rsidRPr="00966359">
        <w:rPr>
          <w:rFonts w:ascii="Times New Roman" w:hAnsi="Times New Roman" w:cs="Times New Roman"/>
          <w:sz w:val="24"/>
          <w:szCs w:val="24"/>
        </w:rPr>
        <w:t xml:space="preserve"> el contrato, </w:t>
      </w:r>
      <w:r w:rsidR="00BB3B68" w:rsidRPr="00966359">
        <w:rPr>
          <w:rFonts w:ascii="Times New Roman" w:hAnsi="Times New Roman" w:cs="Times New Roman"/>
          <w:sz w:val="24"/>
          <w:szCs w:val="24"/>
        </w:rPr>
        <w:t xml:space="preserve">acuerdo, y/o </w:t>
      </w:r>
      <w:r w:rsidR="009A70E1" w:rsidRPr="00966359">
        <w:rPr>
          <w:rFonts w:ascii="Times New Roman" w:hAnsi="Times New Roman" w:cs="Times New Roman"/>
          <w:sz w:val="24"/>
          <w:szCs w:val="24"/>
        </w:rPr>
        <w:t xml:space="preserve">convenio </w:t>
      </w:r>
      <w:r w:rsidR="00BB3B68" w:rsidRPr="00966359">
        <w:rPr>
          <w:rFonts w:ascii="Times New Roman" w:hAnsi="Times New Roman" w:cs="Times New Roman"/>
          <w:sz w:val="24"/>
          <w:szCs w:val="24"/>
        </w:rPr>
        <w:t xml:space="preserve">que firmen LAS PARTES. </w:t>
      </w:r>
      <w:r w:rsidR="00320EB9" w:rsidRPr="00966359">
        <w:rPr>
          <w:rFonts w:ascii="Times New Roman" w:hAnsi="Times New Roman" w:cs="Times New Roman"/>
          <w:sz w:val="24"/>
          <w:szCs w:val="24"/>
        </w:rPr>
        <w:t xml:space="preserve">Estos contratos, acuerdos y/o convenios se considerarán como anexos del presente Contrato. En caso de contradicción entre estos anexos y el Contrato, prevalecerán los términos y condiciones establecidos en los anexos. </w:t>
      </w:r>
    </w:p>
    <w:p w14:paraId="30564011" w14:textId="117DFEB4" w:rsidR="00FF4647" w:rsidRDefault="00FF4647">
      <w:pPr>
        <w:autoSpaceDE w:val="0"/>
        <w:spacing w:after="120" w:line="240" w:lineRule="auto"/>
        <w:jc w:val="both"/>
        <w:rPr>
          <w:rFonts w:ascii="Times New Roman" w:hAnsi="Times New Roman" w:cs="Times New Roman"/>
          <w:b/>
          <w:sz w:val="24"/>
          <w:szCs w:val="24"/>
        </w:rPr>
      </w:pPr>
    </w:p>
    <w:p w14:paraId="77E48F9C" w14:textId="77777777" w:rsidR="00191D6C" w:rsidRDefault="00191D6C" w:rsidP="00543E78">
      <w:pPr>
        <w:autoSpaceDE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TITULO CUARTO: DISPOSICIONES GENERALES</w:t>
      </w:r>
    </w:p>
    <w:p w14:paraId="16663FCC" w14:textId="00337D39" w:rsidR="0075780E" w:rsidRDefault="0075780E">
      <w:pPr>
        <w:autoSpaceDE w:val="0"/>
        <w:spacing w:after="0" w:line="240" w:lineRule="auto"/>
        <w:jc w:val="both"/>
        <w:rPr>
          <w:rFonts w:ascii="Times New Roman" w:hAnsi="Times New Roman" w:cs="Times New Roman"/>
          <w:b/>
          <w:sz w:val="24"/>
          <w:szCs w:val="24"/>
        </w:rPr>
      </w:pPr>
    </w:p>
    <w:p w14:paraId="6BAA2CC7" w14:textId="77777777" w:rsidR="0075780E" w:rsidRPr="0075780E" w:rsidRDefault="0075780E" w:rsidP="0075780E">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75780E">
        <w:rPr>
          <w:rFonts w:ascii="Times New Roman" w:hAnsi="Times New Roman" w:cs="Times New Roman"/>
          <w:b/>
          <w:bCs/>
          <w:sz w:val="24"/>
          <w:szCs w:val="24"/>
        </w:rPr>
        <w:t>MODIFICACIONES CONTRACTUALES:</w:t>
      </w:r>
      <w:r>
        <w:rPr>
          <w:rFonts w:ascii="Times New Roman" w:hAnsi="Times New Roman" w:cs="Times New Roman"/>
          <w:sz w:val="24"/>
          <w:szCs w:val="24"/>
        </w:rPr>
        <w:t xml:space="preserve"> </w:t>
      </w:r>
      <w:r w:rsidRPr="0058661C">
        <w:rPr>
          <w:rFonts w:ascii="Times New Roman" w:hAnsi="Times New Roman" w:cs="Times New Roman"/>
          <w:b/>
          <w:bCs/>
          <w:sz w:val="24"/>
          <w:szCs w:val="24"/>
        </w:rPr>
        <w:t xml:space="preserve">(i) </w:t>
      </w:r>
      <w:r w:rsidRPr="0058661C">
        <w:rPr>
          <w:rFonts w:ascii="Times New Roman" w:hAnsi="Times New Roman" w:cs="Times New Roman"/>
          <w:sz w:val="24"/>
          <w:szCs w:val="24"/>
          <w:lang w:val="es-ES_tradnl"/>
        </w:rPr>
        <w:t xml:space="preserve">Con base a lo permitido en el artículo 22 de las Normas Complementarias para el Fortalecimiento de la Transparencia, la Cultura Financiera, Conducta de Mercado y Atención al Usuario Financiero emitida por la CNBS y actualmente vigente, LAS PARTES libre, voluntaria y expresamente acuerdan y aceptan que CREDI Q podrá modificar cualesquiera de las condiciones, términos y cláusulas contractuales pactadas en este Contrato siempre y cuando notifique previamente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de dichas modificaciones contractuales conforme a lo pactado en la presente</w:t>
      </w:r>
      <w:r>
        <w:rPr>
          <w:rFonts w:ascii="Times New Roman" w:hAnsi="Times New Roman" w:cs="Times New Roman"/>
          <w:sz w:val="24"/>
          <w:szCs w:val="24"/>
          <w:lang w:val="es-ES_tradnl"/>
        </w:rPr>
        <w:t xml:space="preserve"> Sección 19.  </w:t>
      </w:r>
      <w:r w:rsidRPr="00346404">
        <w:rPr>
          <w:rFonts w:ascii="Times New Roman" w:hAnsi="Times New Roman" w:cs="Times New Roman"/>
          <w:b/>
          <w:bCs/>
          <w:sz w:val="24"/>
          <w:szCs w:val="24"/>
          <w:lang w:val="es-ES_tradnl"/>
        </w:rPr>
        <w:t xml:space="preserve">(ii) </w:t>
      </w:r>
      <w:r w:rsidRPr="0058661C">
        <w:rPr>
          <w:rFonts w:ascii="Times New Roman" w:hAnsi="Times New Roman" w:cs="Times New Roman"/>
          <w:sz w:val="24"/>
          <w:szCs w:val="24"/>
          <w:lang w:val="es-ES_tradnl"/>
        </w:rPr>
        <w:t xml:space="preserve">En aquellos casos que las modificaciones estén relacionadas con la </w:t>
      </w:r>
      <w:r>
        <w:rPr>
          <w:rFonts w:ascii="Times New Roman" w:hAnsi="Times New Roman" w:cs="Times New Roman"/>
          <w:sz w:val="24"/>
          <w:szCs w:val="24"/>
          <w:lang w:val="es-ES_tradnl"/>
        </w:rPr>
        <w:t>T</w:t>
      </w:r>
      <w:r w:rsidRPr="0058661C">
        <w:rPr>
          <w:rFonts w:ascii="Times New Roman" w:hAnsi="Times New Roman" w:cs="Times New Roman"/>
          <w:sz w:val="24"/>
          <w:szCs w:val="24"/>
          <w:lang w:val="es-ES_tradnl"/>
        </w:rPr>
        <w:t xml:space="preserve">asa de </w:t>
      </w:r>
      <w:r>
        <w:rPr>
          <w:rFonts w:ascii="Times New Roman" w:hAnsi="Times New Roman" w:cs="Times New Roman"/>
          <w:sz w:val="24"/>
          <w:szCs w:val="24"/>
          <w:lang w:val="es-ES_tradnl"/>
        </w:rPr>
        <w:t>I</w:t>
      </w:r>
      <w:r w:rsidRPr="0058661C">
        <w:rPr>
          <w:rFonts w:ascii="Times New Roman" w:hAnsi="Times New Roman" w:cs="Times New Roman"/>
          <w:sz w:val="24"/>
          <w:szCs w:val="24"/>
          <w:lang w:val="es-ES_tradnl"/>
        </w:rPr>
        <w:t>nterés</w:t>
      </w:r>
      <w:r>
        <w:rPr>
          <w:rFonts w:ascii="Times New Roman" w:hAnsi="Times New Roman" w:cs="Times New Roman"/>
          <w:sz w:val="24"/>
          <w:szCs w:val="24"/>
          <w:lang w:val="es-ES_tradnl"/>
        </w:rPr>
        <w:t xml:space="preserve"> Pasiva</w:t>
      </w:r>
      <w:r w:rsidRPr="0058661C">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cualquier otra tasa de interés,</w:t>
      </w:r>
      <w:r w:rsidRPr="0058661C">
        <w:rPr>
          <w:rFonts w:ascii="Times New Roman" w:hAnsi="Times New Roman" w:cs="Times New Roman"/>
          <w:sz w:val="24"/>
          <w:szCs w:val="24"/>
          <w:lang w:val="es-ES_tradnl"/>
        </w:rPr>
        <w:t xml:space="preserve"> comisiones,</w:t>
      </w:r>
      <w:r w:rsidR="00A36BE3">
        <w:rPr>
          <w:rFonts w:ascii="Times New Roman" w:hAnsi="Times New Roman" w:cs="Times New Roman"/>
          <w:sz w:val="24"/>
          <w:szCs w:val="24"/>
          <w:lang w:val="es-ES_tradnl"/>
        </w:rPr>
        <w:t xml:space="preserve"> tarifas,</w:t>
      </w:r>
      <w:r w:rsidRPr="0058661C">
        <w:rPr>
          <w:rFonts w:ascii="Times New Roman" w:hAnsi="Times New Roman" w:cs="Times New Roman"/>
          <w:sz w:val="24"/>
          <w:szCs w:val="24"/>
          <w:lang w:val="es-ES_tradnl"/>
        </w:rPr>
        <w:t xml:space="preserve"> precios y</w:t>
      </w:r>
      <w:r w:rsidR="00A36BE3">
        <w:rPr>
          <w:rFonts w:ascii="Times New Roman" w:hAnsi="Times New Roman" w:cs="Times New Roman"/>
          <w:sz w:val="24"/>
          <w:szCs w:val="24"/>
          <w:lang w:val="es-ES_tradnl"/>
        </w:rPr>
        <w:t xml:space="preserve"> penalidades</w:t>
      </w:r>
      <w:r w:rsidRPr="0058661C">
        <w:rPr>
          <w:rFonts w:ascii="Times New Roman" w:hAnsi="Times New Roman" w:cs="Times New Roman"/>
          <w:sz w:val="24"/>
          <w:szCs w:val="24"/>
          <w:lang w:val="es-ES_tradnl"/>
        </w:rPr>
        <w:t xml:space="preserve">, CREDI Q deberá de notificar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por lo menos con quince (15) días calendarios de anticipación a la fecha en que entre en vigencia dicha modificación. </w:t>
      </w:r>
      <w:r w:rsidRPr="00346404">
        <w:rPr>
          <w:rFonts w:ascii="Times New Roman" w:hAnsi="Times New Roman" w:cs="Times New Roman"/>
          <w:b/>
          <w:bCs/>
          <w:sz w:val="24"/>
          <w:szCs w:val="24"/>
          <w:lang w:val="es-ES_tradnl"/>
        </w:rPr>
        <w:t xml:space="preserve">(iii) </w:t>
      </w:r>
      <w:r w:rsidRPr="0058661C">
        <w:rPr>
          <w:rFonts w:ascii="Times New Roman" w:hAnsi="Times New Roman" w:cs="Times New Roman"/>
          <w:sz w:val="24"/>
          <w:szCs w:val="24"/>
          <w:lang w:val="es-ES_tradnl"/>
        </w:rPr>
        <w:t xml:space="preserve">Cuando las modificaciones contractuales se deriven de aspectos diferentes a los mencionados en el numeral </w:t>
      </w:r>
      <w:r>
        <w:rPr>
          <w:rFonts w:ascii="Times New Roman" w:hAnsi="Times New Roman" w:cs="Times New Roman"/>
          <w:sz w:val="24"/>
          <w:szCs w:val="24"/>
          <w:lang w:val="es-ES_tradnl"/>
        </w:rPr>
        <w:t>(ii)</w:t>
      </w:r>
      <w:r w:rsidRPr="0058661C">
        <w:rPr>
          <w:rFonts w:ascii="Times New Roman" w:hAnsi="Times New Roman" w:cs="Times New Roman"/>
          <w:sz w:val="24"/>
          <w:szCs w:val="24"/>
          <w:lang w:val="es-ES_tradnl"/>
        </w:rPr>
        <w:t xml:space="preserve"> anterior, CREDI Q deberá de notificar a EL </w:t>
      </w:r>
      <w:r>
        <w:rPr>
          <w:rFonts w:ascii="Times New Roman" w:hAnsi="Times New Roman" w:cs="Times New Roman"/>
          <w:sz w:val="24"/>
          <w:szCs w:val="24"/>
          <w:lang w:val="es-ES_tradnl"/>
        </w:rPr>
        <w:t>CLIENTE</w:t>
      </w:r>
      <w:r w:rsidRPr="0058661C">
        <w:rPr>
          <w:rFonts w:ascii="Times New Roman" w:hAnsi="Times New Roman" w:cs="Times New Roman"/>
          <w:sz w:val="24"/>
          <w:szCs w:val="24"/>
          <w:lang w:val="es-ES_tradnl"/>
        </w:rPr>
        <w:t xml:space="preserve"> por lo menos con treinta (30) días calendarios de anticipación a la fecha en que entre en vigencia dicha modificación. </w:t>
      </w:r>
      <w:r w:rsidRPr="00346404">
        <w:rPr>
          <w:rFonts w:ascii="Times New Roman" w:hAnsi="Times New Roman" w:cs="Times New Roman"/>
          <w:b/>
          <w:bCs/>
          <w:sz w:val="24"/>
          <w:szCs w:val="24"/>
          <w:lang w:val="es-ES_tradnl"/>
        </w:rPr>
        <w:t xml:space="preserve">(iv) </w:t>
      </w:r>
      <w:r w:rsidRPr="0058661C">
        <w:rPr>
          <w:rFonts w:ascii="Times New Roman" w:hAnsi="Times New Roman" w:cs="Times New Roman"/>
          <w:sz w:val="24"/>
          <w:szCs w:val="24"/>
          <w:lang w:val="es-ES_tradnl"/>
        </w:rPr>
        <w:t xml:space="preserve">Para hacer la notificación descrita en los numerales </w:t>
      </w:r>
      <w:r>
        <w:rPr>
          <w:rFonts w:ascii="Times New Roman" w:hAnsi="Times New Roman" w:cs="Times New Roman"/>
          <w:sz w:val="24"/>
          <w:szCs w:val="24"/>
          <w:lang w:val="es-ES_tradnl"/>
        </w:rPr>
        <w:t>(ii)</w:t>
      </w:r>
      <w:r w:rsidRPr="0058661C">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(iii)</w:t>
      </w:r>
      <w:r w:rsidRPr="0058661C">
        <w:rPr>
          <w:rFonts w:ascii="Times New Roman" w:hAnsi="Times New Roman" w:cs="Times New Roman"/>
          <w:sz w:val="24"/>
          <w:szCs w:val="24"/>
          <w:lang w:val="es-ES_tradnl"/>
        </w:rPr>
        <w:t xml:space="preserve"> anterior</w:t>
      </w:r>
      <w:r>
        <w:rPr>
          <w:rFonts w:ascii="Times New Roman" w:hAnsi="Times New Roman" w:cs="Times New Roman"/>
          <w:sz w:val="24"/>
          <w:szCs w:val="24"/>
          <w:lang w:val="es-ES_tradnl"/>
        </w:rPr>
        <w:t>es</w:t>
      </w:r>
      <w:r w:rsidRPr="0058661C">
        <w:rPr>
          <w:rFonts w:ascii="Times New Roman" w:hAnsi="Times New Roman" w:cs="Times New Roman"/>
          <w:sz w:val="24"/>
          <w:szCs w:val="24"/>
          <w:lang w:val="es-ES_tradnl"/>
        </w:rPr>
        <w:t xml:space="preserve">, CREDI Q utilizará por lo menos un medio de comunicación eficaz del cual pueda conservar evidencia, incluyendo, pero no limitado a avisos publicados en periódicos o enviados directamente al siguiente correo electrónico de </w:t>
      </w:r>
      <w:r>
        <w:rPr>
          <w:rFonts w:ascii="Times New Roman" w:hAnsi="Times New Roman" w:cs="Times New Roman"/>
          <w:sz w:val="24"/>
          <w:szCs w:val="24"/>
          <w:lang w:val="es-ES_tradnl"/>
        </w:rPr>
        <w:t>EL CLIENTE</w:t>
      </w:r>
      <w:r w:rsidRPr="0058661C">
        <w:rPr>
          <w:rFonts w:ascii="Times New Roman" w:hAnsi="Times New Roman" w:cs="Times New Roman"/>
          <w:sz w:val="24"/>
          <w:szCs w:val="24"/>
          <w:lang w:val="es-ES_tradnl"/>
        </w:rPr>
        <w:t>:</w:t>
      </w:r>
      <w:r w:rsidRPr="0058661C">
        <w:rPr>
          <w:rFonts w:ascii="Times New Roman" w:hAnsi="Times New Roman" w:cs="Times New Roman"/>
          <w:color w:val="FF0000"/>
          <w:sz w:val="24"/>
          <w:szCs w:val="24"/>
          <w:lang w:val="es-ES_tradnl"/>
        </w:rPr>
        <w:t xml:space="preserve"> &lt;EMAIL&gt;</w:t>
      </w:r>
      <w:r w:rsidRPr="0058661C">
        <w:rPr>
          <w:rFonts w:ascii="Times New Roman" w:hAnsi="Times New Roman" w:cs="Times New Roman"/>
          <w:sz w:val="24"/>
          <w:szCs w:val="24"/>
          <w:lang w:val="es-ES_tradnl"/>
        </w:rPr>
        <w:t>. EL</w:t>
      </w:r>
      <w:r>
        <w:rPr>
          <w:rFonts w:ascii="Times New Roman" w:hAnsi="Times New Roman" w:cs="Times New Roman"/>
          <w:sz w:val="24"/>
          <w:szCs w:val="24"/>
          <w:lang w:val="es-ES_tradnl"/>
        </w:rPr>
        <w:t xml:space="preserve"> CLIENTE</w:t>
      </w:r>
      <w:r w:rsidRPr="0058661C">
        <w:rPr>
          <w:rFonts w:ascii="Times New Roman" w:hAnsi="Times New Roman" w:cs="Times New Roman"/>
          <w:sz w:val="24"/>
          <w:szCs w:val="24"/>
          <w:lang w:val="es-ES_tradnl"/>
        </w:rPr>
        <w:t xml:space="preserve"> libre, voluntaria y expresamente acepta y acuerda dar como válida la notificación hecha en la forma aquí pactada</w:t>
      </w:r>
      <w:r>
        <w:rPr>
          <w:rFonts w:ascii="Times New Roman" w:hAnsi="Times New Roman" w:cs="Times New Roman"/>
          <w:sz w:val="24"/>
          <w:szCs w:val="24"/>
          <w:lang w:val="es-ES_tradnl"/>
        </w:rPr>
        <w:t>.</w:t>
      </w:r>
    </w:p>
    <w:p w14:paraId="7A84CCEB" w14:textId="436BDFF0" w:rsidR="00191D6C" w:rsidRPr="00284275" w:rsidRDefault="0075780E">
      <w:pPr>
        <w:autoSpaceDE w:val="0"/>
        <w:spacing w:after="0" w:line="240" w:lineRule="auto"/>
        <w:jc w:val="both"/>
        <w:rPr>
          <w:rFonts w:ascii="Times New Roman" w:hAnsi="Times New Roman"/>
          <w:sz w:val="24"/>
        </w:rPr>
      </w:pPr>
      <w:r>
        <w:rPr>
          <w:rFonts w:ascii="Times New Roman" w:hAnsi="Times New Roman" w:cs="Times New Roman"/>
          <w:b/>
          <w:sz w:val="24"/>
          <w:szCs w:val="24"/>
        </w:rPr>
        <w:t>2</w:t>
      </w:r>
      <w:r w:rsidR="00FC6B39">
        <w:rPr>
          <w:rFonts w:ascii="Times New Roman" w:hAnsi="Times New Roman" w:cs="Times New Roman"/>
          <w:b/>
          <w:sz w:val="24"/>
          <w:szCs w:val="24"/>
        </w:rPr>
        <w:t>.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cargar o abonar del saldo de cualquiera de las cuentas que posea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o en cualquiera de sus filiales, todo gasto, comisión, cargo, recargo, valor de transacción ó </w:t>
      </w:r>
      <w:r w:rsidR="00FC6B39">
        <w:rPr>
          <w:rFonts w:ascii="Times New Roman" w:hAnsi="Times New Roman" w:cs="Times New Roman"/>
          <w:sz w:val="24"/>
          <w:szCs w:val="24"/>
        </w:rPr>
        <w:t>cualquiera otra erogación publicada</w:t>
      </w:r>
      <w:r>
        <w:rPr>
          <w:rFonts w:ascii="Times New Roman" w:hAnsi="Times New Roman" w:cs="Times New Roman"/>
          <w:sz w:val="24"/>
          <w:szCs w:val="24"/>
        </w:rPr>
        <w:t xml:space="preserve"> y</w:t>
      </w:r>
      <w:r w:rsidR="00FC6B39">
        <w:rPr>
          <w:rFonts w:ascii="Times New Roman" w:hAnsi="Times New Roman" w:cs="Times New Roman"/>
          <w:sz w:val="24"/>
          <w:szCs w:val="24"/>
        </w:rPr>
        <w:t xml:space="preserve"> </w:t>
      </w:r>
      <w:r w:rsidR="00FC6B39" w:rsidRPr="00FC6B39">
        <w:rPr>
          <w:rFonts w:ascii="Times New Roman" w:hAnsi="Times New Roman" w:cs="Times New Roman"/>
          <w:sz w:val="24"/>
          <w:szCs w:val="24"/>
        </w:rPr>
        <w:t>pactad</w:t>
      </w:r>
      <w:r>
        <w:rPr>
          <w:rFonts w:ascii="Times New Roman" w:hAnsi="Times New Roman" w:cs="Times New Roman"/>
          <w:sz w:val="24"/>
          <w:szCs w:val="24"/>
        </w:rPr>
        <w:t>a</w:t>
      </w:r>
      <w:r w:rsidR="00FC6B39" w:rsidRPr="00FC6B39">
        <w:rPr>
          <w:rFonts w:ascii="Times New Roman" w:hAnsi="Times New Roman" w:cs="Times New Roman"/>
          <w:sz w:val="24"/>
          <w:szCs w:val="24"/>
        </w:rPr>
        <w:t xml:space="preserve"> expresamente entre </w:t>
      </w:r>
      <w:r>
        <w:rPr>
          <w:rFonts w:ascii="Times New Roman" w:hAnsi="Times New Roman" w:cs="Times New Roman"/>
          <w:sz w:val="24"/>
          <w:szCs w:val="24"/>
        </w:rPr>
        <w:t>LAS PARTES</w:t>
      </w:r>
      <w:r w:rsidR="00FC6B39" w:rsidRPr="00FC6B39">
        <w:rPr>
          <w:rFonts w:ascii="Times New Roman" w:hAnsi="Times New Roman" w:cs="Times New Roman"/>
          <w:sz w:val="24"/>
          <w:szCs w:val="24"/>
        </w:rPr>
        <w:t xml:space="preserve"> ya sea mediante este Contrato, anexo</w:t>
      </w:r>
      <w:r>
        <w:rPr>
          <w:rFonts w:ascii="Times New Roman" w:hAnsi="Times New Roman" w:cs="Times New Roman"/>
          <w:sz w:val="24"/>
          <w:szCs w:val="24"/>
        </w:rPr>
        <w:t>s</w:t>
      </w:r>
      <w:r w:rsidR="00FC6B39" w:rsidRPr="00FC6B39">
        <w:rPr>
          <w:rFonts w:ascii="Times New Roman" w:hAnsi="Times New Roman" w:cs="Times New Roman"/>
          <w:sz w:val="24"/>
          <w:szCs w:val="24"/>
        </w:rPr>
        <w:t xml:space="preserve"> y/o cualquier tarifario</w:t>
      </w:r>
      <w:r>
        <w:rPr>
          <w:rFonts w:ascii="Times New Roman" w:hAnsi="Times New Roman" w:cs="Times New Roman"/>
          <w:sz w:val="24"/>
          <w:szCs w:val="24"/>
        </w:rPr>
        <w:t>;</w:t>
      </w:r>
      <w:r w:rsidR="00FC6B39" w:rsidRPr="00FC6B39">
        <w:rPr>
          <w:rFonts w:ascii="Times New Roman" w:hAnsi="Times New Roman" w:cs="Times New Roman"/>
          <w:sz w:val="24"/>
          <w:szCs w:val="24"/>
        </w:rPr>
        <w:t xml:space="preserve"> o que “CREDI Q” tenga derecho a cobrar</w:t>
      </w:r>
      <w:r w:rsidR="00191D6C">
        <w:rPr>
          <w:rFonts w:ascii="Times New Roman" w:hAnsi="Times New Roman" w:cs="Times New Roman"/>
          <w:sz w:val="24"/>
          <w:szCs w:val="24"/>
        </w:rPr>
        <w:t xml:space="preserve"> conforme a la ley que implique el uso de los presentes</w:t>
      </w:r>
      <w:r>
        <w:rPr>
          <w:rFonts w:ascii="Times New Roman" w:hAnsi="Times New Roman" w:cs="Times New Roman"/>
          <w:sz w:val="24"/>
          <w:szCs w:val="24"/>
        </w:rPr>
        <w:t xml:space="preserve"> productos pasivos y</w:t>
      </w:r>
      <w:r w:rsidR="00191D6C">
        <w:rPr>
          <w:rFonts w:ascii="Times New Roman" w:hAnsi="Times New Roman" w:cs="Times New Roman"/>
          <w:sz w:val="24"/>
          <w:szCs w:val="24"/>
        </w:rPr>
        <w:t xml:space="preserve"> servicios</w:t>
      </w:r>
      <w:r>
        <w:rPr>
          <w:rFonts w:ascii="Times New Roman" w:hAnsi="Times New Roman" w:cs="Times New Roman"/>
          <w:sz w:val="24"/>
          <w:szCs w:val="24"/>
        </w:rPr>
        <w:t xml:space="preserve"> complementarios</w:t>
      </w:r>
      <w:r w:rsidR="00191D6C">
        <w:rPr>
          <w:rFonts w:ascii="Times New Roman" w:hAnsi="Times New Roman" w:cs="Times New Roman"/>
          <w:sz w:val="24"/>
          <w:szCs w:val="24"/>
        </w:rPr>
        <w:t>, las cuales podrán ser modificadas en cualquier tiempo</w:t>
      </w:r>
      <w:r>
        <w:rPr>
          <w:rFonts w:ascii="Times New Roman" w:hAnsi="Times New Roman" w:cs="Times New Roman"/>
          <w:sz w:val="24"/>
          <w:szCs w:val="24"/>
        </w:rPr>
        <w:t xml:space="preserve"> conforme al proceso de modificación contractual establecido en la Sección 1 del Título Cuarto del presente Contrato.</w:t>
      </w:r>
    </w:p>
    <w:p w14:paraId="53B652AC" w14:textId="1C7ADD9F" w:rsidR="00191D6C" w:rsidRDefault="0075780E">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91D6C">
        <w:rPr>
          <w:rFonts w:ascii="Times New Roman" w:hAnsi="Times New Roman" w:cs="Times New Roman"/>
          <w:b/>
          <w:sz w:val="24"/>
          <w:szCs w:val="24"/>
        </w:rPr>
        <w:t>. “EL CLIENTE”</w:t>
      </w:r>
      <w:r w:rsidR="00191D6C">
        <w:rPr>
          <w:rFonts w:ascii="Times New Roman" w:hAnsi="Times New Roman" w:cs="Times New Roman"/>
          <w:sz w:val="24"/>
          <w:szCs w:val="24"/>
        </w:rPr>
        <w:t xml:space="preserve"> autoriza expresamente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que este proporcione su información personal y crediticia </w:t>
      </w:r>
      <w:r w:rsidR="00191D6C" w:rsidRPr="00B74279">
        <w:rPr>
          <w:rFonts w:ascii="Times New Roman" w:hAnsi="Times New Roman" w:cs="Times New Roman"/>
          <w:sz w:val="24"/>
          <w:szCs w:val="24"/>
        </w:rPr>
        <w:t>a las entidades especializadas en la prestación de servicios de información financiera.</w:t>
      </w:r>
    </w:p>
    <w:p w14:paraId="148E81B4" w14:textId="3094D1AA"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91D6C">
        <w:rPr>
          <w:rFonts w:ascii="Times New Roman" w:hAnsi="Times New Roman" w:cs="Times New Roman"/>
          <w:b/>
          <w:sz w:val="24"/>
          <w:szCs w:val="24"/>
        </w:rPr>
        <w:t>. “CREDI Q”</w:t>
      </w:r>
      <w:r w:rsidR="00191D6C">
        <w:rPr>
          <w:rFonts w:ascii="Times New Roman" w:hAnsi="Times New Roman" w:cs="Times New Roman"/>
          <w:sz w:val="24"/>
          <w:szCs w:val="24"/>
        </w:rPr>
        <w:t xml:space="preserve"> mantendrá la Información Confidencial que haya sido obtenida o proporcionada por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como consecuencia del presente </w:t>
      </w:r>
      <w:r w:rsidR="005945D7">
        <w:rPr>
          <w:rFonts w:ascii="Times New Roman" w:hAnsi="Times New Roman" w:cs="Times New Roman"/>
          <w:sz w:val="24"/>
          <w:szCs w:val="24"/>
        </w:rPr>
        <w:t>Contrato y</w:t>
      </w:r>
      <w:r w:rsidR="00191D6C">
        <w:rPr>
          <w:rFonts w:ascii="Times New Roman" w:hAnsi="Times New Roman" w:cs="Times New Roman"/>
          <w:sz w:val="24"/>
          <w:szCs w:val="24"/>
        </w:rPr>
        <w:t xml:space="preserve">/o de la relación que exista, presente o futura, entre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r w:rsidR="00FC6B39">
        <w:rPr>
          <w:rFonts w:ascii="Times New Roman" w:hAnsi="Times New Roman" w:cs="Times New Roman"/>
          <w:sz w:val="24"/>
          <w:szCs w:val="24"/>
        </w:rPr>
        <w:t>y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La información se mantendrá confidencial de acuerdo con el proceso común y prácticas bancarias para el manejo de información de dicha naturaleza y de conformidad a lo establecido en el artículo 956 del Código de Comercio.  No obstante,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podrá compartir y transferir la Información Confidencial</w:t>
      </w:r>
      <w:r w:rsidR="00191D6C">
        <w:rPr>
          <w:rFonts w:ascii="Times New Roman" w:hAnsi="Times New Roman" w:cs="Times New Roman"/>
          <w:b/>
          <w:sz w:val="24"/>
          <w:szCs w:val="24"/>
        </w:rPr>
        <w:t>: a)</w:t>
      </w:r>
      <w:r w:rsidR="00191D6C">
        <w:rPr>
          <w:rFonts w:ascii="Times New Roman" w:hAnsi="Times New Roman" w:cs="Times New Roman"/>
          <w:sz w:val="24"/>
          <w:szCs w:val="24"/>
        </w:rPr>
        <w:t xml:space="preserve"> cuando así le sea requerido por autoridad judicial, administrativa, supervisora o de cualquier manera exigida con base en estatutos, reglas, regulaciones, leyes, reglamentos o un proceso judicial</w:t>
      </w:r>
      <w:r w:rsidR="00191D6C">
        <w:rPr>
          <w:rFonts w:ascii="Times New Roman" w:hAnsi="Times New Roman" w:cs="Times New Roman"/>
          <w:b/>
          <w:sz w:val="24"/>
          <w:szCs w:val="24"/>
        </w:rPr>
        <w:t>;  b)</w:t>
      </w:r>
      <w:r w:rsidR="00191D6C">
        <w:rPr>
          <w:rFonts w:ascii="Times New Roman" w:hAnsi="Times New Roman" w:cs="Times New Roman"/>
          <w:sz w:val="24"/>
          <w:szCs w:val="24"/>
        </w:rPr>
        <w:t xml:space="preserve"> a los fiscalizadores y supervisores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 solicitud y requerimiento de cualquier otro órgano fiscalizador o regulador, supervisor o autoridad competente</w:t>
      </w:r>
      <w:r w:rsidR="00191D6C">
        <w:rPr>
          <w:rFonts w:ascii="Times New Roman" w:hAnsi="Times New Roman" w:cs="Times New Roman"/>
          <w:b/>
          <w:sz w:val="24"/>
          <w:szCs w:val="24"/>
        </w:rPr>
        <w:t>;  c)</w:t>
      </w:r>
      <w:r w:rsidR="00191D6C">
        <w:rPr>
          <w:rFonts w:ascii="Times New Roman" w:hAnsi="Times New Roman" w:cs="Times New Roman"/>
          <w:sz w:val="24"/>
          <w:szCs w:val="24"/>
        </w:rPr>
        <w:t xml:space="preserve"> cuando la información haya sido hecha pública por medios diferentes a cualquier prohibición hecha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d)</w:t>
      </w:r>
      <w:r w:rsidR="00191D6C">
        <w:rPr>
          <w:rFonts w:ascii="Times New Roman" w:hAnsi="Times New Roman" w:cs="Times New Roman"/>
          <w:sz w:val="24"/>
          <w:szCs w:val="24"/>
        </w:rPr>
        <w:t xml:space="preserve"> en conexión con cualquier investigación, litigio o </w:t>
      </w:r>
      <w:r w:rsidR="00191D6C">
        <w:rPr>
          <w:rFonts w:ascii="Times New Roman" w:hAnsi="Times New Roman" w:cs="Times New Roman"/>
          <w:sz w:val="24"/>
          <w:szCs w:val="24"/>
        </w:rPr>
        <w:lastRenderedPageBreak/>
        <w:t xml:space="preserve">procedimiento legal en el que </w:t>
      </w:r>
      <w:r w:rsidR="00191D6C">
        <w:rPr>
          <w:rFonts w:ascii="Times New Roman" w:hAnsi="Times New Roman" w:cs="Times New Roman"/>
          <w:b/>
          <w:sz w:val="24"/>
          <w:szCs w:val="24"/>
        </w:rPr>
        <w:t xml:space="preserve">“CREDI Q” </w:t>
      </w:r>
      <w:r w:rsidR="00191D6C">
        <w:rPr>
          <w:rFonts w:ascii="Times New Roman" w:hAnsi="Times New Roman" w:cs="Times New Roman"/>
          <w:sz w:val="24"/>
          <w:szCs w:val="24"/>
        </w:rPr>
        <w:t>sea parte, o en relación con cualquier remedio o recurso relacionado</w:t>
      </w:r>
      <w:r w:rsidR="00191D6C">
        <w:rPr>
          <w:rFonts w:ascii="Times New Roman" w:hAnsi="Times New Roman" w:cs="Times New Roman"/>
          <w:b/>
          <w:sz w:val="24"/>
          <w:szCs w:val="24"/>
        </w:rPr>
        <w:t>; e)</w:t>
      </w:r>
      <w:r w:rsidR="00191D6C">
        <w:rPr>
          <w:rFonts w:ascii="Times New Roman" w:hAnsi="Times New Roman" w:cs="Times New Roman"/>
          <w:sz w:val="24"/>
          <w:szCs w:val="24"/>
        </w:rPr>
        <w:t xml:space="preserve"> a las sucursales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sus subsidiarias, oficinas de representación, afiliadas, agentes o a terceras personas seleccionadas por cualquiera de las entidades antes mencionadas, cualquiera que sea su ubicación, para uso confidencial (incluyendo en relación con la prestación de cualquier servicio o para el procesamiento de datos con fines estadísticos o de análisis de riesgos) y</w:t>
      </w:r>
      <w:r w:rsidR="00191D6C">
        <w:rPr>
          <w:rFonts w:ascii="Times New Roman" w:hAnsi="Times New Roman" w:cs="Times New Roman"/>
          <w:b/>
          <w:sz w:val="24"/>
          <w:szCs w:val="24"/>
        </w:rPr>
        <w:t>; f)</w:t>
      </w:r>
      <w:r w:rsidR="00191D6C">
        <w:rPr>
          <w:rFonts w:ascii="Times New Roman" w:hAnsi="Times New Roman" w:cs="Times New Roman"/>
          <w:sz w:val="24"/>
          <w:szCs w:val="24"/>
        </w:rPr>
        <w:t xml:space="preserve"> sujeto a estipulaciones sustancialmente similares a las contenidas en esta sección, a cualquier actual o potencial cesionario designado por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w:t>
      </w:r>
    </w:p>
    <w:p w14:paraId="3A129B7A" w14:textId="583C2360"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Se entiende por </w:t>
      </w:r>
      <w:r w:rsidR="00191D6C">
        <w:rPr>
          <w:rFonts w:ascii="Times New Roman" w:hAnsi="Times New Roman" w:cs="Times New Roman"/>
          <w:b/>
          <w:sz w:val="24"/>
          <w:szCs w:val="24"/>
        </w:rPr>
        <w:t>“INFORMACIÓN CONFIDENCIAL”</w:t>
      </w:r>
      <w:r w:rsidR="00191D6C">
        <w:rPr>
          <w:rFonts w:ascii="Times New Roman" w:hAnsi="Times New Roman" w:cs="Times New Roman"/>
          <w:sz w:val="24"/>
          <w:szCs w:val="24"/>
        </w:rPr>
        <w:t xml:space="preserve"> la información que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proporcione a </w:t>
      </w:r>
      <w:r w:rsidR="00191D6C">
        <w:rPr>
          <w:rFonts w:ascii="Times New Roman" w:hAnsi="Times New Roman" w:cs="Times New Roman"/>
          <w:b/>
          <w:sz w:val="24"/>
          <w:szCs w:val="24"/>
        </w:rPr>
        <w:t xml:space="preserve">“CREDI Q” </w:t>
      </w:r>
      <w:r w:rsidR="00191D6C">
        <w:rPr>
          <w:rFonts w:ascii="Times New Roman" w:hAnsi="Times New Roman" w:cs="Times New Roman"/>
          <w:sz w:val="24"/>
          <w:szCs w:val="24"/>
        </w:rPr>
        <w:t xml:space="preserve">o que se origine o resulte de los servicios contemplados bajo este documento, pero no incluye aquella información que sea o pueda convertirse del conocimiento público o que sea o se convierta en información disponible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de cualquier otra fuente que no sea </w:t>
      </w:r>
      <w:r w:rsidR="00191D6C">
        <w:rPr>
          <w:rFonts w:ascii="Times New Roman" w:hAnsi="Times New Roman" w:cs="Times New Roman"/>
          <w:b/>
          <w:sz w:val="24"/>
          <w:szCs w:val="24"/>
        </w:rPr>
        <w:t>“EL</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CLIENTE”,</w:t>
      </w:r>
      <w:r w:rsidR="00191D6C">
        <w:rPr>
          <w:rFonts w:ascii="Times New Roman" w:hAnsi="Times New Roman" w:cs="Times New Roman"/>
          <w:sz w:val="24"/>
          <w:szCs w:val="24"/>
        </w:rPr>
        <w:t xml:space="preserve"> a menos que sea de conocimiento expreso del receptor de dicha información, que la información fue adquirida con violación de alguna obligación de confidencialidad por parte de la persona que ofrezca dicha información.  En tal virtud,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expresamente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 suministrar y compartir por cualquier medio o procedimiento la Información Confidencial, de conformidad con lo establecido en este numeral, sin que pueda reclamar que ha habido una infracción a la confidencialidad de la información u operaciones.</w:t>
      </w:r>
    </w:p>
    <w:p w14:paraId="76E35CED" w14:textId="1625F1B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191D6C">
        <w:rPr>
          <w:rFonts w:ascii="Times New Roman" w:hAnsi="Times New Roman" w:cs="Times New Roman"/>
          <w:b/>
          <w:sz w:val="24"/>
          <w:szCs w:val="24"/>
        </w:rPr>
        <w:t>. “EL CLIENTE”</w:t>
      </w:r>
      <w:r w:rsidR="00191D6C">
        <w:rPr>
          <w:rFonts w:ascii="Times New Roman" w:hAnsi="Times New Roman" w:cs="Times New Roman"/>
          <w:sz w:val="24"/>
          <w:szCs w:val="24"/>
        </w:rPr>
        <w:t xml:space="preserve"> reconoce y acepta que toda obligación derivada de su relación con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será pagadera única y exclusivamente por y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sujeto a las leyes, incluyendo cualquier acto, orden, decreto y/o regulación gubernamental, y bajo la jurisdicción exclusiva de los tribunales de la República de Honduras. De ninguna manera se podrá hacer responsable a cualquier entidad afiliada o vinculada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por lo que desde ahora </w:t>
      </w:r>
      <w:r w:rsidR="00191D6C">
        <w:rPr>
          <w:rFonts w:ascii="Times New Roman" w:hAnsi="Times New Roman" w:cs="Times New Roman"/>
          <w:b/>
          <w:sz w:val="24"/>
          <w:szCs w:val="24"/>
        </w:rPr>
        <w:t>“EL CLIENTE</w:t>
      </w:r>
      <w:r w:rsidR="00191D6C" w:rsidRPr="0041384C">
        <w:rPr>
          <w:rFonts w:ascii="Times New Roman" w:hAnsi="Times New Roman" w:cs="Times New Roman"/>
          <w:b/>
          <w:sz w:val="24"/>
          <w:szCs w:val="24"/>
        </w:rPr>
        <w:t xml:space="preserve">” </w:t>
      </w:r>
      <w:r w:rsidR="00191D6C" w:rsidRPr="0041384C">
        <w:rPr>
          <w:rFonts w:ascii="Times New Roman" w:hAnsi="Times New Roman" w:cs="Times New Roman"/>
          <w:sz w:val="24"/>
          <w:szCs w:val="24"/>
        </w:rPr>
        <w:t>renuncia a cualquier derecho o acción en tal sentido por virtud de que el vínculo contractual pactado será</w:t>
      </w:r>
      <w:r w:rsidRPr="0041384C">
        <w:rPr>
          <w:rFonts w:ascii="Times New Roman" w:hAnsi="Times New Roman" w:cs="Times New Roman"/>
          <w:sz w:val="24"/>
          <w:szCs w:val="24"/>
        </w:rPr>
        <w:t xml:space="preserve"> única y exclusivamente</w:t>
      </w:r>
      <w:r w:rsidR="00191D6C" w:rsidRPr="0041384C">
        <w:rPr>
          <w:rFonts w:ascii="Times New Roman" w:hAnsi="Times New Roman" w:cs="Times New Roman"/>
          <w:sz w:val="24"/>
          <w:szCs w:val="24"/>
        </w:rPr>
        <w:t xml:space="preserve"> entre </w:t>
      </w:r>
      <w:r w:rsidR="00191D6C" w:rsidRPr="0041384C">
        <w:rPr>
          <w:rFonts w:ascii="Times New Roman" w:hAnsi="Times New Roman" w:cs="Times New Roman"/>
          <w:b/>
          <w:sz w:val="24"/>
          <w:szCs w:val="24"/>
        </w:rPr>
        <w:t>“EL CLIENTE”</w:t>
      </w:r>
      <w:r w:rsidR="00191D6C" w:rsidRPr="0041384C">
        <w:rPr>
          <w:rFonts w:ascii="Times New Roman" w:hAnsi="Times New Roman" w:cs="Times New Roman"/>
          <w:sz w:val="24"/>
          <w:szCs w:val="24"/>
        </w:rPr>
        <w:t xml:space="preserve"> y </w:t>
      </w:r>
      <w:r w:rsidR="00191D6C" w:rsidRPr="0041384C">
        <w:rPr>
          <w:rFonts w:ascii="Times New Roman" w:hAnsi="Times New Roman" w:cs="Times New Roman"/>
          <w:b/>
          <w:sz w:val="24"/>
          <w:szCs w:val="24"/>
        </w:rPr>
        <w:t>“CREDI Q”.</w:t>
      </w:r>
    </w:p>
    <w:p w14:paraId="0B70E67D" w14:textId="05AAD783"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expresamente autoriza a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para que pueda asociar con la firma del presente contrato cualquiera de sus cuentas abiertas en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de forma indistinta a los servicios objeto del presente contrato. La asociación podrá ser rechazada por </w:t>
      </w:r>
      <w:r w:rsidR="00191D6C">
        <w:rPr>
          <w:rFonts w:ascii="Times New Roman" w:hAnsi="Times New Roman" w:cs="Times New Roman"/>
          <w:b/>
          <w:sz w:val="24"/>
          <w:szCs w:val="24"/>
        </w:rPr>
        <w:t>“EL</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CLIENTE”</w:t>
      </w:r>
      <w:r w:rsidR="00191D6C">
        <w:rPr>
          <w:rFonts w:ascii="Times New Roman" w:hAnsi="Times New Roman" w:cs="Times New Roman"/>
          <w:sz w:val="24"/>
          <w:szCs w:val="24"/>
        </w:rPr>
        <w:t xml:space="preserve"> siempre y cuando, este presente una carta donde manifieste expresamente su deseo de no asociar una o varias cuentas.</w:t>
      </w:r>
    </w:p>
    <w:p w14:paraId="0546FC97" w14:textId="211B677F"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El plazo de este Con</w:t>
      </w:r>
      <w:r w:rsidR="00A4779D">
        <w:rPr>
          <w:rFonts w:ascii="Times New Roman" w:hAnsi="Times New Roman" w:cs="Times New Roman"/>
          <w:sz w:val="24"/>
          <w:szCs w:val="24"/>
        </w:rPr>
        <w:t>trato</w:t>
      </w:r>
      <w:r w:rsidR="00191D6C">
        <w:rPr>
          <w:rFonts w:ascii="Times New Roman" w:hAnsi="Times New Roman" w:cs="Times New Roman"/>
          <w:sz w:val="24"/>
          <w:szCs w:val="24"/>
        </w:rPr>
        <w:t xml:space="preserve"> es por tiempo indefinido. </w:t>
      </w:r>
      <w:r w:rsidR="00191D6C" w:rsidRPr="00A36BE3">
        <w:rPr>
          <w:rFonts w:ascii="Times New Roman" w:hAnsi="Times New Roman" w:cs="Times New Roman"/>
          <w:sz w:val="24"/>
          <w:szCs w:val="24"/>
        </w:rPr>
        <w:t>Cualquiera de las partes podrá dar por terminado el presente contrato</w:t>
      </w:r>
      <w:r w:rsidR="000B44D0" w:rsidRPr="00A36BE3">
        <w:rPr>
          <w:rFonts w:ascii="Times New Roman" w:hAnsi="Times New Roman" w:cs="Times New Roman"/>
          <w:sz w:val="24"/>
          <w:szCs w:val="24"/>
        </w:rPr>
        <w:t xml:space="preserve"> y por ende los servicios aquí contratados</w:t>
      </w:r>
      <w:r w:rsidR="00191D6C" w:rsidRPr="00A36BE3">
        <w:rPr>
          <w:rFonts w:ascii="Times New Roman" w:hAnsi="Times New Roman" w:cs="Times New Roman"/>
          <w:sz w:val="24"/>
          <w:szCs w:val="24"/>
        </w:rPr>
        <w:t>, en cualquier momento</w:t>
      </w:r>
      <w:r w:rsidR="00F72C4D" w:rsidRPr="00A36BE3">
        <w:rPr>
          <w:rFonts w:ascii="Times New Roman" w:hAnsi="Times New Roman" w:cs="Times New Roman"/>
          <w:sz w:val="24"/>
          <w:szCs w:val="24"/>
        </w:rPr>
        <w:t xml:space="preserve">. En el caso de terminación anticipada por parte de </w:t>
      </w:r>
      <w:r w:rsidR="00A36BE3" w:rsidRPr="00A36BE3">
        <w:rPr>
          <w:rFonts w:ascii="Times New Roman" w:hAnsi="Times New Roman" w:cs="Times New Roman"/>
          <w:sz w:val="24"/>
          <w:szCs w:val="24"/>
        </w:rPr>
        <w:t>EL CLIENTE del presente Contrato, para los casos</w:t>
      </w:r>
      <w:r w:rsidR="00A36BE3">
        <w:rPr>
          <w:rFonts w:ascii="Times New Roman" w:hAnsi="Times New Roman" w:cs="Times New Roman"/>
          <w:sz w:val="24"/>
          <w:szCs w:val="24"/>
        </w:rPr>
        <w:t xml:space="preserve"> de Certificados de Depósito, se aplicará la penalidad establecida en la Sección 1 del Título Quinto del presente Contrato. </w:t>
      </w:r>
    </w:p>
    <w:p w14:paraId="0F54E2A8" w14:textId="40496C3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En todo lo no contemplado en el presente documento,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y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nos sujetamos a las Leyes vigentes y a las disposiciones de la</w:t>
      </w:r>
      <w:r w:rsidR="000B44D0">
        <w:rPr>
          <w:rFonts w:ascii="Times New Roman" w:hAnsi="Times New Roman" w:cs="Times New Roman"/>
          <w:sz w:val="24"/>
          <w:szCs w:val="24"/>
        </w:rPr>
        <w:t xml:space="preserve"> Comisión Nacional de Bancos y Seguros y el Banco Central de Honduras</w:t>
      </w:r>
      <w:r w:rsidR="00191D6C">
        <w:rPr>
          <w:rFonts w:ascii="Times New Roman" w:hAnsi="Times New Roman" w:cs="Times New Roman"/>
          <w:sz w:val="24"/>
          <w:szCs w:val="24"/>
        </w:rPr>
        <w:t>.</w:t>
      </w:r>
    </w:p>
    <w:p w14:paraId="46880A8B" w14:textId="1AA77685" w:rsidR="00FF4647" w:rsidRDefault="0075780E" w:rsidP="00FF4647">
      <w:pPr>
        <w:autoSpaceDE w:val="0"/>
        <w:spacing w:after="0" w:line="240" w:lineRule="auto"/>
        <w:jc w:val="both"/>
        <w:rPr>
          <w:rFonts w:ascii="Times New Roman" w:hAnsi="Times New Roman" w:cs="Times New Roman"/>
          <w:b/>
          <w:spacing w:val="2"/>
          <w:sz w:val="24"/>
          <w:szCs w:val="24"/>
        </w:rPr>
      </w:pPr>
      <w:r>
        <w:rPr>
          <w:rFonts w:ascii="Times New Roman" w:hAnsi="Times New Roman" w:cs="Times New Roman"/>
          <w:b/>
          <w:sz w:val="24"/>
          <w:szCs w:val="24"/>
        </w:rPr>
        <w:t>10</w:t>
      </w:r>
      <w:r w:rsidR="00191D6C">
        <w:rPr>
          <w:rFonts w:ascii="Times New Roman" w:hAnsi="Times New Roman" w:cs="Times New Roman"/>
          <w:b/>
          <w:sz w:val="24"/>
          <w:szCs w:val="24"/>
        </w:rPr>
        <w:t>.</w:t>
      </w:r>
      <w:r w:rsidR="00191D6C">
        <w:rPr>
          <w:rFonts w:ascii="Times New Roman" w:hAnsi="Times New Roman" w:cs="Times New Roman"/>
          <w:sz w:val="24"/>
          <w:szCs w:val="24"/>
        </w:rPr>
        <w:t xml:space="preserve"> Y p</w:t>
      </w:r>
      <w:r w:rsidR="00191D6C">
        <w:rPr>
          <w:rFonts w:ascii="Times New Roman" w:hAnsi="Times New Roman" w:cs="Times New Roman"/>
          <w:bCs/>
          <w:spacing w:val="2"/>
          <w:sz w:val="24"/>
          <w:szCs w:val="24"/>
        </w:rPr>
        <w:t>ara los efectos de practicar requerimientos extrajudiciales y judiciales,</w:t>
      </w:r>
      <w:r w:rsidR="00191D6C">
        <w:rPr>
          <w:rFonts w:ascii="Times New Roman" w:hAnsi="Times New Roman" w:cs="Times New Roman"/>
          <w:spacing w:val="2"/>
          <w:sz w:val="24"/>
          <w:szCs w:val="24"/>
        </w:rPr>
        <w:t xml:space="preserve"> notificaciones, citaciones, para enviar comunicaciones, correspondencia, información, estados de cuenta, </w:t>
      </w:r>
      <w:r w:rsidR="00191D6C">
        <w:rPr>
          <w:rFonts w:ascii="Times New Roman" w:hAnsi="Times New Roman" w:cs="Times New Roman"/>
          <w:b/>
          <w:spacing w:val="2"/>
          <w:sz w:val="24"/>
          <w:szCs w:val="24"/>
        </w:rPr>
        <w:t xml:space="preserve">EL CLIENTE </w:t>
      </w:r>
      <w:r w:rsidR="00191D6C">
        <w:rPr>
          <w:rFonts w:ascii="Times New Roman" w:hAnsi="Times New Roman" w:cs="Times New Roman"/>
          <w:spacing w:val="2"/>
          <w:sz w:val="24"/>
          <w:szCs w:val="24"/>
        </w:rPr>
        <w:t>consigna</w:t>
      </w:r>
      <w:r w:rsidR="00191D6C">
        <w:rPr>
          <w:rFonts w:ascii="Times New Roman" w:hAnsi="Times New Roman" w:cs="Times New Roman"/>
          <w:b/>
          <w:spacing w:val="2"/>
          <w:sz w:val="24"/>
          <w:szCs w:val="24"/>
        </w:rPr>
        <w:t xml:space="preserve"> </w:t>
      </w:r>
      <w:r w:rsidR="00191D6C">
        <w:rPr>
          <w:rFonts w:ascii="Times New Roman" w:hAnsi="Times New Roman" w:cs="Times New Roman"/>
          <w:spacing w:val="2"/>
          <w:sz w:val="24"/>
          <w:szCs w:val="24"/>
        </w:rPr>
        <w:t xml:space="preserve">la Dirección </w:t>
      </w:r>
      <w:r w:rsidR="00B36495">
        <w:rPr>
          <w:rFonts w:ascii="Times New Roman" w:hAnsi="Times New Roman" w:cs="Times New Roman"/>
          <w:spacing w:val="2"/>
          <w:sz w:val="24"/>
          <w:szCs w:val="24"/>
        </w:rPr>
        <w:t>Siguiente:</w:t>
      </w:r>
      <w:r w:rsidR="008233FF">
        <w:rPr>
          <w:rFonts w:ascii="Times New Roman" w:hAnsi="Times New Roman" w:cs="Times New Roman"/>
          <w:b/>
          <w:spacing w:val="2"/>
          <w:sz w:val="24"/>
          <w:szCs w:val="24"/>
        </w:rPr>
        <w:t xml:space="preserve"> </w:t>
      </w:r>
      <w:r w:rsidR="000B44D0" w:rsidRPr="003863EB">
        <w:rPr>
          <w:rFonts w:ascii="Times New Roman" w:hAnsi="Times New Roman" w:cs="Times New Roman"/>
          <w:color w:val="FF0000"/>
          <w:sz w:val="24"/>
          <w:szCs w:val="24"/>
          <w:lang w:val="es-ES_tradnl"/>
        </w:rPr>
        <w:t>&lt;</w:t>
      </w:r>
      <w:r w:rsidR="000B44D0">
        <w:rPr>
          <w:rFonts w:ascii="Times New Roman" w:hAnsi="Times New Roman" w:cs="Times New Roman"/>
          <w:color w:val="FF0000"/>
          <w:sz w:val="24"/>
          <w:szCs w:val="24"/>
          <w:lang w:val="es-ES_tradnl"/>
        </w:rPr>
        <w:t>DIRECCIÓN FÍSICA</w:t>
      </w:r>
      <w:r w:rsidR="000B44D0" w:rsidRPr="003863EB">
        <w:rPr>
          <w:rFonts w:ascii="Times New Roman" w:hAnsi="Times New Roman" w:cs="Times New Roman"/>
          <w:color w:val="FF0000"/>
          <w:sz w:val="24"/>
          <w:szCs w:val="24"/>
          <w:lang w:val="es-ES_tradnl"/>
        </w:rPr>
        <w:t>&gt;</w:t>
      </w:r>
      <w:r w:rsidR="000B44D0">
        <w:rPr>
          <w:rFonts w:ascii="Times New Roman" w:hAnsi="Times New Roman" w:cs="Times New Roman"/>
          <w:b/>
          <w:spacing w:val="2"/>
          <w:sz w:val="24"/>
          <w:szCs w:val="24"/>
          <w:lang w:val="es-ES_tradnl"/>
        </w:rPr>
        <w:t xml:space="preserve"> y/o </w:t>
      </w:r>
      <w:r w:rsidR="000B44D0" w:rsidRPr="003863EB">
        <w:rPr>
          <w:rFonts w:ascii="Times New Roman" w:hAnsi="Times New Roman" w:cs="Times New Roman"/>
          <w:color w:val="FF0000"/>
          <w:sz w:val="24"/>
          <w:szCs w:val="24"/>
          <w:lang w:val="es-ES_tradnl"/>
        </w:rPr>
        <w:t>&lt;</w:t>
      </w:r>
      <w:r w:rsidR="000B44D0">
        <w:rPr>
          <w:rFonts w:ascii="Times New Roman" w:hAnsi="Times New Roman" w:cs="Times New Roman"/>
          <w:color w:val="FF0000"/>
          <w:sz w:val="24"/>
          <w:szCs w:val="24"/>
          <w:lang w:val="es-ES_tradnl"/>
        </w:rPr>
        <w:t>EMAIL</w:t>
      </w:r>
      <w:r w:rsidR="000B44D0" w:rsidRPr="003863EB">
        <w:rPr>
          <w:rFonts w:ascii="Times New Roman" w:hAnsi="Times New Roman" w:cs="Times New Roman"/>
          <w:color w:val="FF0000"/>
          <w:sz w:val="24"/>
          <w:szCs w:val="24"/>
          <w:lang w:val="es-ES_tradnl"/>
        </w:rPr>
        <w:t>&gt;</w:t>
      </w:r>
      <w:r w:rsidR="000B44D0">
        <w:rPr>
          <w:rFonts w:ascii="Times New Roman" w:hAnsi="Times New Roman" w:cs="Times New Roman"/>
          <w:color w:val="FF0000"/>
          <w:sz w:val="24"/>
          <w:szCs w:val="24"/>
          <w:lang w:val="es-ES_tradnl"/>
        </w:rPr>
        <w:t>.</w:t>
      </w:r>
      <w:r w:rsidR="00B36495">
        <w:rPr>
          <w:rFonts w:ascii="Times New Roman" w:hAnsi="Times New Roman" w:cs="Times New Roman"/>
          <w:b/>
          <w:spacing w:val="2"/>
          <w:sz w:val="24"/>
          <w:szCs w:val="24"/>
        </w:rPr>
        <w:t xml:space="preserve"> </w:t>
      </w:r>
    </w:p>
    <w:p w14:paraId="6C094338" w14:textId="3487A682" w:rsidR="00191D6C" w:rsidRDefault="0075780E">
      <w:pPr>
        <w:autoSpaceDE w:val="0"/>
        <w:spacing w:after="0" w:line="240" w:lineRule="auto"/>
        <w:jc w:val="both"/>
        <w:rPr>
          <w:rFonts w:ascii="Times New Roman" w:hAnsi="Times New Roman" w:cs="Times New Roman"/>
          <w:b/>
          <w:sz w:val="24"/>
          <w:szCs w:val="24"/>
        </w:rPr>
      </w:pPr>
      <w:r>
        <w:rPr>
          <w:rFonts w:ascii="Times New Roman" w:hAnsi="Times New Roman" w:cs="Times New Roman"/>
          <w:b/>
          <w:spacing w:val="2"/>
          <w:sz w:val="24"/>
          <w:szCs w:val="24"/>
        </w:rPr>
        <w:t>11</w:t>
      </w:r>
      <w:r w:rsidR="007B12F6">
        <w:rPr>
          <w:rFonts w:ascii="Times New Roman" w:hAnsi="Times New Roman" w:cs="Times New Roman"/>
          <w:b/>
          <w:spacing w:val="2"/>
          <w:sz w:val="24"/>
          <w:szCs w:val="24"/>
        </w:rPr>
        <w:t xml:space="preserve">. </w:t>
      </w:r>
      <w:r w:rsidR="00191D6C">
        <w:rPr>
          <w:rFonts w:ascii="Times New Roman" w:hAnsi="Times New Roman" w:cs="Times New Roman"/>
          <w:b/>
          <w:sz w:val="24"/>
          <w:szCs w:val="24"/>
        </w:rPr>
        <w:t>“EL CLIENTE”</w:t>
      </w:r>
      <w:r w:rsidR="00191D6C">
        <w:rPr>
          <w:rFonts w:ascii="Times New Roman" w:hAnsi="Times New Roman" w:cs="Times New Roman"/>
          <w:sz w:val="24"/>
          <w:szCs w:val="24"/>
        </w:rPr>
        <w:t xml:space="preserve"> manifiesta que entiende que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tiene definidas condiciones y limitaciones para el funcionamiento de los diferentes servicios; por lo tanto, las opciones que </w:t>
      </w:r>
      <w:r w:rsidR="00191D6C">
        <w:rPr>
          <w:rFonts w:ascii="Times New Roman" w:hAnsi="Times New Roman" w:cs="Times New Roman"/>
          <w:b/>
          <w:sz w:val="24"/>
          <w:szCs w:val="24"/>
        </w:rPr>
        <w:t>“CREDI</w:t>
      </w:r>
      <w:r w:rsidR="00191D6C">
        <w:rPr>
          <w:rFonts w:ascii="Times New Roman" w:hAnsi="Times New Roman" w:cs="Times New Roman"/>
          <w:sz w:val="24"/>
          <w:szCs w:val="24"/>
        </w:rPr>
        <w:t xml:space="preserve"> </w:t>
      </w:r>
      <w:r w:rsidR="00191D6C">
        <w:rPr>
          <w:rFonts w:ascii="Times New Roman" w:hAnsi="Times New Roman" w:cs="Times New Roman"/>
          <w:b/>
          <w:sz w:val="24"/>
          <w:szCs w:val="24"/>
        </w:rPr>
        <w:t>Q”</w:t>
      </w:r>
      <w:r w:rsidR="00191D6C">
        <w:rPr>
          <w:rFonts w:ascii="Times New Roman" w:hAnsi="Times New Roman" w:cs="Times New Roman"/>
          <w:sz w:val="24"/>
          <w:szCs w:val="24"/>
        </w:rPr>
        <w:t xml:space="preserve"> designe para cada uno de los canales de acceso a los diferentes servicios, podrán restringirse o ampliarse a opción de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sin necesidad de aviso previo de igual manera podrán incluirse nuevas opciones que </w:t>
      </w:r>
      <w:r w:rsidR="00191D6C">
        <w:rPr>
          <w:rFonts w:ascii="Times New Roman" w:hAnsi="Times New Roman" w:cs="Times New Roman"/>
          <w:b/>
          <w:sz w:val="24"/>
          <w:szCs w:val="24"/>
        </w:rPr>
        <w:t>“CREDI Q”</w:t>
      </w:r>
      <w:r w:rsidR="00191D6C">
        <w:rPr>
          <w:rFonts w:ascii="Times New Roman" w:hAnsi="Times New Roman" w:cs="Times New Roman"/>
          <w:sz w:val="24"/>
          <w:szCs w:val="24"/>
        </w:rPr>
        <w:t xml:space="preserve"> asigne a cada uno de ellos; sin embargo cuando las limitaciones generen modificaciones contractuales deberá observarse lo que establece la Normativa de Atención al Usuario Financiero.</w:t>
      </w:r>
    </w:p>
    <w:p w14:paraId="3A64BB8C" w14:textId="530B98CD" w:rsidR="00191D6C" w:rsidRDefault="00191D6C">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5780E">
        <w:rPr>
          <w:rFonts w:ascii="Times New Roman" w:hAnsi="Times New Roman" w:cs="Times New Roman"/>
          <w:b/>
          <w:sz w:val="24"/>
          <w:szCs w:val="24"/>
        </w:rPr>
        <w:t>2</w:t>
      </w:r>
      <w:r>
        <w:rPr>
          <w:rFonts w:ascii="Times New Roman" w:hAnsi="Times New Roman" w:cs="Times New Roman"/>
          <w:b/>
          <w:sz w:val="24"/>
          <w:szCs w:val="24"/>
        </w:rPr>
        <w:t>. “EL CLIENTE”</w:t>
      </w:r>
      <w:r>
        <w:rPr>
          <w:rFonts w:ascii="Times New Roman" w:hAnsi="Times New Roman" w:cs="Times New Roman"/>
          <w:sz w:val="24"/>
          <w:szCs w:val="24"/>
        </w:rPr>
        <w:t xml:space="preserve"> declara expresamente que </w:t>
      </w:r>
      <w:r>
        <w:rPr>
          <w:rFonts w:ascii="Times New Roman" w:hAnsi="Times New Roman" w:cs="Times New Roman"/>
          <w:b/>
          <w:sz w:val="24"/>
          <w:szCs w:val="24"/>
        </w:rPr>
        <w:t>“CREDI Q”</w:t>
      </w:r>
      <w:r>
        <w:rPr>
          <w:rFonts w:ascii="Times New Roman" w:hAnsi="Times New Roman" w:cs="Times New Roman"/>
          <w:sz w:val="24"/>
          <w:szCs w:val="24"/>
        </w:rPr>
        <w:t xml:space="preserve"> le ha leído y explicado en forma clara, veraz, oportuna y satisfactoria, las obligaciones y condiciones del presente contrato y por ello las acepta.</w:t>
      </w:r>
    </w:p>
    <w:p w14:paraId="457BBB9B" w14:textId="1C5B7734" w:rsidR="00FE5ECB" w:rsidRDefault="00191D6C">
      <w:pPr>
        <w:autoSpaceDE w:val="0"/>
        <w:spacing w:after="0" w:line="240" w:lineRule="auto"/>
        <w:jc w:val="both"/>
        <w:rPr>
          <w:rFonts w:ascii="Times New Roman" w:hAnsi="Times New Roman" w:cs="Times New Roman"/>
          <w:sz w:val="24"/>
          <w:szCs w:val="24"/>
        </w:rPr>
      </w:pPr>
      <w:r w:rsidRPr="000B44D0">
        <w:rPr>
          <w:rFonts w:ascii="Times New Roman" w:hAnsi="Times New Roman" w:cs="Times New Roman"/>
          <w:b/>
          <w:bCs/>
          <w:sz w:val="24"/>
          <w:szCs w:val="24"/>
        </w:rPr>
        <w:t>1</w:t>
      </w:r>
      <w:r w:rsidR="0075780E">
        <w:rPr>
          <w:rFonts w:ascii="Times New Roman" w:hAnsi="Times New Roman" w:cs="Times New Roman"/>
          <w:b/>
          <w:bCs/>
          <w:sz w:val="24"/>
          <w:szCs w:val="24"/>
        </w:rPr>
        <w:t>3</w:t>
      </w:r>
      <w:r w:rsidRPr="00284275">
        <w:rPr>
          <w:rFonts w:ascii="Times New Roman" w:hAnsi="Times New Roman"/>
          <w:b/>
          <w:sz w:val="24"/>
        </w:rPr>
        <w:t>.</w:t>
      </w:r>
      <w:r>
        <w:rPr>
          <w:rFonts w:ascii="Times New Roman" w:hAnsi="Times New Roman" w:cs="Times New Roman"/>
          <w:sz w:val="24"/>
          <w:szCs w:val="24"/>
        </w:rPr>
        <w:t xml:space="preserve"> Asimismo “EL CLIENTE” acepta que en lo sucesivo él será el único responsable de dar un uso lícito a los derechos que derivan de este </w:t>
      </w:r>
      <w:r w:rsidR="007100D5">
        <w:rPr>
          <w:rFonts w:ascii="Times New Roman" w:hAnsi="Times New Roman" w:cs="Times New Roman"/>
          <w:sz w:val="24"/>
          <w:szCs w:val="24"/>
        </w:rPr>
        <w:t>Contrato</w:t>
      </w:r>
      <w:r>
        <w:rPr>
          <w:rFonts w:ascii="Times New Roman" w:hAnsi="Times New Roman" w:cs="Times New Roman"/>
          <w:sz w:val="24"/>
          <w:szCs w:val="24"/>
        </w:rPr>
        <w:t>.</w:t>
      </w:r>
    </w:p>
    <w:p w14:paraId="36D909AB" w14:textId="77777777" w:rsidR="00191D6C" w:rsidRDefault="00191D6C">
      <w:pPr>
        <w:autoSpaceDE w:val="0"/>
        <w:spacing w:after="0" w:line="240" w:lineRule="auto"/>
        <w:jc w:val="both"/>
        <w:rPr>
          <w:rFonts w:ascii="Times New Roman" w:hAnsi="Times New Roman" w:cs="Times New Roman"/>
          <w:sz w:val="24"/>
          <w:szCs w:val="24"/>
        </w:rPr>
      </w:pPr>
    </w:p>
    <w:p w14:paraId="3F54AF3A" w14:textId="77777777" w:rsidR="00191D6C" w:rsidRDefault="00191D6C" w:rsidP="00543E78">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TITULO QUINTO: DISPOSICIONES ESPECIALES</w:t>
      </w:r>
    </w:p>
    <w:p w14:paraId="2ED31033" w14:textId="77777777" w:rsidR="00191D6C" w:rsidRDefault="00191D6C">
      <w:pPr>
        <w:autoSpaceDE w:val="0"/>
        <w:spacing w:after="0" w:line="240" w:lineRule="auto"/>
        <w:jc w:val="both"/>
        <w:rPr>
          <w:rFonts w:ascii="Times New Roman" w:hAnsi="Times New Roman" w:cs="Times New Roman"/>
          <w:sz w:val="24"/>
          <w:szCs w:val="24"/>
        </w:rPr>
      </w:pPr>
    </w:p>
    <w:p w14:paraId="72213CFB" w14:textId="05E6708B" w:rsidR="009C6E39" w:rsidRPr="00284275" w:rsidRDefault="009C6E39" w:rsidP="009C6E39">
      <w:pPr>
        <w:autoSpaceDE w:val="0"/>
        <w:spacing w:after="0" w:line="240" w:lineRule="auto"/>
        <w:jc w:val="both"/>
        <w:rPr>
          <w:rFonts w:ascii="Times New Roman" w:hAnsi="Times New Roman"/>
          <w:sz w:val="24"/>
        </w:rPr>
      </w:pPr>
      <w:r>
        <w:rPr>
          <w:rFonts w:ascii="Times New Roman" w:hAnsi="Times New Roman" w:cs="Times New Roman"/>
          <w:b/>
          <w:sz w:val="24"/>
          <w:szCs w:val="24"/>
        </w:rPr>
        <w:lastRenderedPageBreak/>
        <w:t xml:space="preserve">1.PENALIDAD POR TERMINACIÓN ANTICIPADA DEL CLIENTE: </w:t>
      </w:r>
      <w:r w:rsidR="00191D6C" w:rsidRPr="00284275">
        <w:rPr>
          <w:rFonts w:ascii="Times New Roman" w:hAnsi="Times New Roman"/>
          <w:sz w:val="24"/>
        </w:rPr>
        <w:t>EL CLIENTE</w:t>
      </w:r>
      <w:r w:rsidR="00191D6C">
        <w:rPr>
          <w:rFonts w:ascii="Times New Roman" w:hAnsi="Times New Roman" w:cs="Times New Roman"/>
          <w:b/>
          <w:sz w:val="24"/>
          <w:szCs w:val="24"/>
        </w:rPr>
        <w:t xml:space="preserve"> </w:t>
      </w:r>
      <w:r w:rsidR="00191D6C">
        <w:rPr>
          <w:rFonts w:ascii="Times New Roman" w:hAnsi="Times New Roman" w:cs="Times New Roman"/>
          <w:sz w:val="24"/>
          <w:szCs w:val="24"/>
        </w:rPr>
        <w:t>tendrá derecho a rescindir</w:t>
      </w:r>
      <w:r w:rsidR="00A36BE3">
        <w:rPr>
          <w:rFonts w:ascii="Times New Roman" w:hAnsi="Times New Roman" w:cs="Times New Roman"/>
          <w:sz w:val="24"/>
          <w:szCs w:val="24"/>
        </w:rPr>
        <w:t xml:space="preserve"> anticipadamente</w:t>
      </w:r>
      <w:r>
        <w:rPr>
          <w:rFonts w:ascii="Times New Roman" w:hAnsi="Times New Roman" w:cs="Times New Roman"/>
          <w:sz w:val="24"/>
          <w:szCs w:val="24"/>
        </w:rPr>
        <w:t xml:space="preserve"> el presente Contrato</w:t>
      </w:r>
      <w:r w:rsidR="00CB01B9">
        <w:rPr>
          <w:rFonts w:ascii="Times New Roman" w:hAnsi="Times New Roman" w:cs="Times New Roman"/>
          <w:sz w:val="24"/>
          <w:szCs w:val="24"/>
        </w:rPr>
        <w:t xml:space="preserve"> y los Certificados de Depósito y los Depósitos de Ahorros y demás servicios complementarios</w:t>
      </w:r>
      <w:r>
        <w:rPr>
          <w:rFonts w:ascii="Times New Roman" w:hAnsi="Times New Roman" w:cs="Times New Roman"/>
          <w:sz w:val="24"/>
          <w:szCs w:val="24"/>
        </w:rPr>
        <w:t>.</w:t>
      </w:r>
      <w:r w:rsidR="00191D6C">
        <w:rPr>
          <w:rFonts w:ascii="Times New Roman" w:hAnsi="Times New Roman" w:cs="Times New Roman"/>
          <w:sz w:val="24"/>
          <w:szCs w:val="24"/>
        </w:rPr>
        <w:t xml:space="preserve"> </w:t>
      </w:r>
      <w:r>
        <w:rPr>
          <w:rFonts w:ascii="Times New Roman" w:hAnsi="Times New Roman" w:cs="Times New Roman"/>
          <w:sz w:val="24"/>
          <w:szCs w:val="24"/>
        </w:rPr>
        <w:t xml:space="preserve">En virtud de lo establecido en el numeral 11 del artículo 8 de las Normas Complementarias </w:t>
      </w:r>
      <w:r w:rsidRPr="00385A1C">
        <w:rPr>
          <w:rFonts w:ascii="Times New Roman" w:hAnsi="Times New Roman" w:cs="Times New Roman"/>
          <w:bCs/>
          <w:sz w:val="24"/>
          <w:szCs w:val="24"/>
        </w:rPr>
        <w:t>para el Fortalecimiento de la Transparencia, la Cultura Financiera, la Conducta de Mercado y Atención al Usuario Financiero</w:t>
      </w:r>
      <w:r w:rsidR="00A36BE3">
        <w:rPr>
          <w:rFonts w:ascii="Times New Roman" w:hAnsi="Times New Roman" w:cs="Times New Roman"/>
          <w:bCs/>
          <w:sz w:val="24"/>
          <w:szCs w:val="24"/>
        </w:rPr>
        <w:t>,</w:t>
      </w:r>
      <w:r w:rsidR="00191D6C">
        <w:rPr>
          <w:rFonts w:ascii="Times New Roman" w:hAnsi="Times New Roman" w:cs="Times New Roman"/>
          <w:sz w:val="24"/>
          <w:szCs w:val="24"/>
        </w:rPr>
        <w:t xml:space="preserve"> </w:t>
      </w:r>
      <w:r>
        <w:rPr>
          <w:rFonts w:ascii="Times New Roman" w:hAnsi="Times New Roman" w:cs="Times New Roman"/>
          <w:bCs/>
          <w:sz w:val="24"/>
          <w:szCs w:val="24"/>
          <w:lang w:val="es-HN"/>
        </w:rPr>
        <w:t>EL CLIENTE libre, voluntaria y expresamente acepta y acuerda que CREDI Q</w:t>
      </w:r>
      <w:r w:rsidRPr="009C6E39">
        <w:rPr>
          <w:rFonts w:ascii="Times New Roman" w:hAnsi="Times New Roman" w:cs="Times New Roman"/>
          <w:bCs/>
          <w:sz w:val="24"/>
          <w:szCs w:val="24"/>
          <w:lang w:val="es-HN"/>
        </w:rPr>
        <w:t xml:space="preserve"> podrá</w:t>
      </w:r>
      <w:r w:rsidRPr="00284275">
        <w:rPr>
          <w:rFonts w:ascii="Times New Roman" w:hAnsi="Times New Roman"/>
          <w:sz w:val="24"/>
          <w:lang w:val="es-HN"/>
        </w:rPr>
        <w:t xml:space="preserve"> aplicar </w:t>
      </w:r>
      <w:r w:rsidRPr="009C6E39">
        <w:rPr>
          <w:rFonts w:ascii="Times New Roman" w:hAnsi="Times New Roman" w:cs="Times New Roman"/>
          <w:bCs/>
          <w:sz w:val="24"/>
          <w:szCs w:val="24"/>
          <w:lang w:val="es-HN"/>
        </w:rPr>
        <w:t>una</w:t>
      </w:r>
      <w:r w:rsidRPr="00284275">
        <w:rPr>
          <w:rFonts w:ascii="Times New Roman" w:hAnsi="Times New Roman"/>
          <w:sz w:val="24"/>
          <w:lang w:val="es-HN"/>
        </w:rPr>
        <w:t xml:space="preserve"> penalidad</w:t>
      </w:r>
      <w:r w:rsidRPr="009C6E39">
        <w:rPr>
          <w:rFonts w:ascii="Times New Roman" w:hAnsi="Times New Roman" w:cs="Times New Roman"/>
          <w:bCs/>
          <w:sz w:val="24"/>
          <w:szCs w:val="24"/>
          <w:lang w:val="es-HN"/>
        </w:rPr>
        <w:t xml:space="preserve"> </w:t>
      </w:r>
      <w:r w:rsidR="00CB01B9">
        <w:rPr>
          <w:rFonts w:ascii="Times New Roman" w:hAnsi="Times New Roman" w:cs="Times New Roman"/>
          <w:bCs/>
          <w:sz w:val="24"/>
          <w:szCs w:val="24"/>
          <w:lang w:val="es-HN"/>
        </w:rPr>
        <w:t xml:space="preserve">de </w:t>
      </w:r>
      <w:r w:rsidR="004E117A">
        <w:rPr>
          <w:rFonts w:ascii="Times New Roman" w:hAnsi="Times New Roman" w:cs="Times New Roman"/>
          <w:color w:val="FF0000"/>
          <w:sz w:val="24"/>
          <w:szCs w:val="24"/>
          <w:lang w:val="es-ES_tradnl"/>
        </w:rPr>
        <w:t xml:space="preserve">______________ </w:t>
      </w:r>
      <w:r w:rsidRPr="009C6E39">
        <w:rPr>
          <w:rFonts w:ascii="Times New Roman" w:hAnsi="Times New Roman" w:cs="Times New Roman"/>
          <w:bCs/>
          <w:sz w:val="24"/>
          <w:szCs w:val="24"/>
          <w:lang w:val="es-HN"/>
        </w:rPr>
        <w:t>por cancelación anticipada de l</w:t>
      </w:r>
      <w:r w:rsidR="00A36BE3">
        <w:rPr>
          <w:rFonts w:ascii="Times New Roman" w:hAnsi="Times New Roman" w:cs="Times New Roman"/>
          <w:bCs/>
          <w:sz w:val="24"/>
          <w:szCs w:val="24"/>
          <w:lang w:val="es-HN"/>
        </w:rPr>
        <w:t>o</w:t>
      </w:r>
      <w:r w:rsidRPr="009C6E39">
        <w:rPr>
          <w:rFonts w:ascii="Times New Roman" w:hAnsi="Times New Roman" w:cs="Times New Roman"/>
          <w:bCs/>
          <w:sz w:val="24"/>
          <w:szCs w:val="24"/>
          <w:lang w:val="es-HN"/>
        </w:rPr>
        <w:t>s</w:t>
      </w:r>
      <w:r w:rsidR="00A36BE3">
        <w:rPr>
          <w:rFonts w:ascii="Times New Roman" w:hAnsi="Times New Roman" w:cs="Times New Roman"/>
          <w:bCs/>
          <w:sz w:val="24"/>
          <w:szCs w:val="24"/>
          <w:lang w:val="es-HN"/>
        </w:rPr>
        <w:t xml:space="preserve"> Certificados de Depósito</w:t>
      </w:r>
      <w:r w:rsidRPr="009C6E39">
        <w:rPr>
          <w:rFonts w:ascii="Times New Roman" w:hAnsi="Times New Roman" w:cs="Times New Roman"/>
          <w:bCs/>
          <w:sz w:val="24"/>
          <w:szCs w:val="24"/>
          <w:lang w:val="es-HN"/>
        </w:rPr>
        <w:t>, la cual solamente podrá cobrarse sobre los intereses devengados. En caso de que</w:t>
      </w:r>
      <w:r>
        <w:rPr>
          <w:rFonts w:ascii="Times New Roman" w:hAnsi="Times New Roman" w:cs="Times New Roman"/>
          <w:bCs/>
          <w:sz w:val="24"/>
          <w:szCs w:val="24"/>
          <w:lang w:val="es-HN"/>
        </w:rPr>
        <w:t xml:space="preserve"> los intereses</w:t>
      </w:r>
      <w:r w:rsidRPr="009C6E39">
        <w:rPr>
          <w:rFonts w:ascii="Times New Roman" w:hAnsi="Times New Roman" w:cs="Times New Roman"/>
          <w:bCs/>
          <w:sz w:val="24"/>
          <w:szCs w:val="24"/>
          <w:lang w:val="es-HN"/>
        </w:rPr>
        <w:t xml:space="preserve"> no sean suficientes</w:t>
      </w:r>
      <w:r>
        <w:rPr>
          <w:rFonts w:ascii="Times New Roman" w:hAnsi="Times New Roman" w:cs="Times New Roman"/>
          <w:bCs/>
          <w:sz w:val="24"/>
          <w:szCs w:val="24"/>
          <w:lang w:val="es-HN"/>
        </w:rPr>
        <w:t xml:space="preserve"> para cubrir el monto de la penalidad aquí acordada</w:t>
      </w:r>
      <w:r w:rsidRPr="009C6E39">
        <w:rPr>
          <w:rFonts w:ascii="Times New Roman" w:hAnsi="Times New Roman" w:cs="Times New Roman"/>
          <w:bCs/>
          <w:sz w:val="24"/>
          <w:szCs w:val="24"/>
          <w:lang w:val="es-HN"/>
        </w:rPr>
        <w:t>,</w:t>
      </w:r>
      <w:r>
        <w:rPr>
          <w:rFonts w:ascii="Times New Roman" w:hAnsi="Times New Roman" w:cs="Times New Roman"/>
          <w:bCs/>
          <w:sz w:val="24"/>
          <w:szCs w:val="24"/>
          <w:lang w:val="es-HN"/>
        </w:rPr>
        <w:t xml:space="preserve"> EL CLIENTE libre, voluntaria y expresamente acuerda que</w:t>
      </w:r>
      <w:r w:rsidRPr="009C6E39">
        <w:rPr>
          <w:rFonts w:ascii="Times New Roman" w:hAnsi="Times New Roman" w:cs="Times New Roman"/>
          <w:bCs/>
          <w:sz w:val="24"/>
          <w:szCs w:val="24"/>
          <w:lang w:val="es-HN"/>
        </w:rPr>
        <w:t xml:space="preserve"> </w:t>
      </w:r>
      <w:r>
        <w:rPr>
          <w:rFonts w:ascii="Times New Roman" w:hAnsi="Times New Roman" w:cs="Times New Roman"/>
          <w:bCs/>
          <w:sz w:val="24"/>
          <w:szCs w:val="24"/>
          <w:lang w:val="es-HN"/>
        </w:rPr>
        <w:t>CREDI Q</w:t>
      </w:r>
      <w:r w:rsidRPr="009C6E39">
        <w:rPr>
          <w:rFonts w:ascii="Times New Roman" w:hAnsi="Times New Roman" w:cs="Times New Roman"/>
          <w:bCs/>
          <w:sz w:val="24"/>
          <w:szCs w:val="24"/>
          <w:lang w:val="es-HN"/>
        </w:rPr>
        <w:t xml:space="preserve"> estará facultada para aplicar la diferencia de la penalidad al capital. Dicha penalidad</w:t>
      </w:r>
      <w:r w:rsidR="00CB01B9">
        <w:rPr>
          <w:rFonts w:ascii="Times New Roman" w:hAnsi="Times New Roman" w:cs="Times New Roman"/>
          <w:bCs/>
          <w:sz w:val="24"/>
          <w:szCs w:val="24"/>
          <w:lang w:val="es-HN"/>
        </w:rPr>
        <w:t xml:space="preserve"> estará reflejada además en</w:t>
      </w:r>
      <w:r w:rsidRPr="009C6E39">
        <w:rPr>
          <w:rFonts w:ascii="Times New Roman" w:hAnsi="Times New Roman" w:cs="Times New Roman"/>
          <w:bCs/>
          <w:sz w:val="24"/>
          <w:szCs w:val="24"/>
          <w:lang w:val="es-HN"/>
        </w:rPr>
        <w:t xml:space="preserve"> la portada de est</w:t>
      </w:r>
      <w:r w:rsidR="00CB01B9">
        <w:rPr>
          <w:rFonts w:ascii="Times New Roman" w:hAnsi="Times New Roman" w:cs="Times New Roman"/>
          <w:bCs/>
          <w:sz w:val="24"/>
          <w:szCs w:val="24"/>
          <w:lang w:val="es-HN"/>
        </w:rPr>
        <w:t>e Contrato</w:t>
      </w:r>
      <w:r w:rsidR="00A36BE3">
        <w:rPr>
          <w:rFonts w:ascii="Times New Roman" w:hAnsi="Times New Roman" w:cs="Times New Roman"/>
          <w:bCs/>
          <w:sz w:val="24"/>
          <w:szCs w:val="24"/>
          <w:lang w:val="es-HN"/>
        </w:rPr>
        <w:t xml:space="preserve"> y del Certificado de Depósito</w:t>
      </w:r>
      <w:r w:rsidRPr="00284275">
        <w:rPr>
          <w:rFonts w:ascii="Times New Roman" w:hAnsi="Times New Roman"/>
          <w:sz w:val="24"/>
          <w:lang w:val="es-HN"/>
        </w:rPr>
        <w:t xml:space="preserve">. </w:t>
      </w:r>
    </w:p>
    <w:p w14:paraId="67288431" w14:textId="7C49301B" w:rsidR="00191D6C" w:rsidRPr="00966359" w:rsidRDefault="00191D6C">
      <w:pPr>
        <w:autoSpaceDE w:val="0"/>
        <w:spacing w:after="0" w:line="240" w:lineRule="auto"/>
        <w:jc w:val="both"/>
        <w:rPr>
          <w:rFonts w:ascii="Times New Roman" w:hAnsi="Times New Roman"/>
          <w:sz w:val="24"/>
          <w:lang w:val="es-ES_tradnl"/>
        </w:rPr>
      </w:pPr>
      <w:r>
        <w:rPr>
          <w:rFonts w:ascii="Times New Roman" w:hAnsi="Times New Roman" w:cs="Times New Roman"/>
          <w:b/>
          <w:sz w:val="24"/>
          <w:szCs w:val="24"/>
        </w:rPr>
        <w:t>2.</w:t>
      </w:r>
      <w:r>
        <w:rPr>
          <w:rFonts w:ascii="Times New Roman" w:hAnsi="Times New Roman" w:cs="Times New Roman"/>
          <w:sz w:val="24"/>
          <w:szCs w:val="24"/>
        </w:rPr>
        <w:t xml:space="preserve"> También </w:t>
      </w:r>
      <w:r>
        <w:rPr>
          <w:rFonts w:ascii="Times New Roman" w:hAnsi="Times New Roman" w:cs="Times New Roman"/>
          <w:b/>
          <w:sz w:val="24"/>
          <w:szCs w:val="24"/>
        </w:rPr>
        <w:t xml:space="preserve">EL CLIENTE </w:t>
      </w:r>
      <w:r>
        <w:rPr>
          <w:rFonts w:ascii="Times New Roman" w:hAnsi="Times New Roman" w:cs="Times New Roman"/>
          <w:sz w:val="24"/>
          <w:szCs w:val="24"/>
        </w:rPr>
        <w:t>tendrá derecho para presentar reclamos en un período no mayor de TRES (3) años ante</w:t>
      </w:r>
      <w:r>
        <w:rPr>
          <w:rFonts w:ascii="Times New Roman" w:hAnsi="Times New Roman" w:cs="Times New Roman"/>
          <w:b/>
          <w:sz w:val="24"/>
          <w:szCs w:val="24"/>
        </w:rPr>
        <w:t xml:space="preserve"> CREDI Q</w:t>
      </w:r>
      <w:r>
        <w:rPr>
          <w:rFonts w:ascii="Times New Roman" w:hAnsi="Times New Roman" w:cs="Times New Roman"/>
          <w:sz w:val="24"/>
          <w:szCs w:val="24"/>
        </w:rPr>
        <w:t xml:space="preserve"> o ante la Comisión Nacional de Bancos y Seguros, contado el plazo de prescripción a partir del momento en que se produce el hecho que genera el reclamo; y </w:t>
      </w:r>
      <w:r w:rsidRPr="00DD0C40">
        <w:rPr>
          <w:rFonts w:ascii="Times New Roman" w:hAnsi="Times New Roman" w:cs="Times New Roman"/>
          <w:sz w:val="24"/>
          <w:szCs w:val="24"/>
        </w:rPr>
        <w:t xml:space="preserve">el término de caducidad para que </w:t>
      </w:r>
      <w:r w:rsidRPr="00DD0C40">
        <w:rPr>
          <w:rFonts w:ascii="Times New Roman" w:hAnsi="Times New Roman" w:cs="Times New Roman"/>
          <w:b/>
          <w:sz w:val="24"/>
          <w:szCs w:val="24"/>
        </w:rPr>
        <w:t xml:space="preserve">EL DEUDOR </w:t>
      </w:r>
      <w:r w:rsidRPr="00DD0C40">
        <w:rPr>
          <w:rFonts w:ascii="Times New Roman" w:hAnsi="Times New Roman" w:cs="Times New Roman"/>
          <w:sz w:val="24"/>
          <w:szCs w:val="24"/>
        </w:rPr>
        <w:t>presente su reclamo en los términos aquí convenidos, será de treinta (30) días que correrán desde el día en que el derecho de reclamo pudo hacerse valer</w:t>
      </w:r>
      <w:r w:rsidRPr="00DD0C40">
        <w:rPr>
          <w:rFonts w:ascii="Times New Roman" w:hAnsi="Times New Roman" w:cs="Times New Roman"/>
          <w:b/>
          <w:sz w:val="24"/>
          <w:szCs w:val="24"/>
        </w:rPr>
        <w:t>.</w:t>
      </w:r>
      <w:r w:rsidRPr="00DD0C40">
        <w:rPr>
          <w:rFonts w:ascii="Times New Roman" w:hAnsi="Times New Roman" w:cs="Times New Roman"/>
          <w:sz w:val="24"/>
          <w:szCs w:val="24"/>
        </w:rPr>
        <w:t xml:space="preserve"> Entendiéndose que la presentación de un reclamo ante </w:t>
      </w:r>
      <w:r w:rsidRPr="00DD0C40">
        <w:rPr>
          <w:rFonts w:ascii="Times New Roman" w:hAnsi="Times New Roman" w:cs="Times New Roman"/>
          <w:b/>
          <w:sz w:val="24"/>
          <w:szCs w:val="24"/>
        </w:rPr>
        <w:t>“CREDI Q”</w:t>
      </w:r>
      <w:r w:rsidRPr="00DD0C40">
        <w:rPr>
          <w:rFonts w:ascii="Times New Roman" w:hAnsi="Times New Roman" w:cs="Times New Roman"/>
          <w:sz w:val="24"/>
          <w:szCs w:val="24"/>
        </w:rPr>
        <w:t xml:space="preserve"> o la Comisión Nacional de Bancos y Seguros </w:t>
      </w:r>
      <w:r w:rsidRPr="00DD0C40">
        <w:rPr>
          <w:rFonts w:ascii="Times New Roman" w:hAnsi="Times New Roman" w:cs="Times New Roman"/>
          <w:b/>
          <w:sz w:val="24"/>
          <w:szCs w:val="24"/>
        </w:rPr>
        <w:t xml:space="preserve">(CNBS) </w:t>
      </w:r>
      <w:r w:rsidRPr="00DD0C40">
        <w:rPr>
          <w:rFonts w:ascii="Times New Roman" w:hAnsi="Times New Roman" w:cs="Times New Roman"/>
          <w:sz w:val="24"/>
          <w:szCs w:val="24"/>
        </w:rPr>
        <w:t xml:space="preserve">no exime al reclamante de cumplir con sus obligaciones. </w:t>
      </w:r>
      <w:r w:rsidR="00A36BE3" w:rsidRPr="00DD0C40">
        <w:rPr>
          <w:rFonts w:ascii="Times New Roman" w:hAnsi="Times New Roman" w:cs="Times New Roman"/>
          <w:sz w:val="24"/>
          <w:szCs w:val="24"/>
          <w:lang w:val="es-HN"/>
        </w:rPr>
        <w:t>EL CLIENTE ha sido informado respecto al hecho que CREDI Q dispone con un área encargada de atender los reclamos o consultas de los usuarios financieros, y que como tal le asisten los derechos consagrados en las normativas emitidas</w:t>
      </w:r>
      <w:r w:rsidR="00A36BE3" w:rsidRPr="00A36BE3">
        <w:rPr>
          <w:rFonts w:ascii="Times New Roman" w:hAnsi="Times New Roman" w:cs="Times New Roman"/>
          <w:sz w:val="24"/>
          <w:szCs w:val="24"/>
          <w:lang w:val="es-HN"/>
        </w:rPr>
        <w:t xml:space="preserve"> por la Comisión Nacional de Bancos y Seguros. En dicha área existen “Hojas de Reclamación” a efectos que EL </w:t>
      </w:r>
      <w:r w:rsidR="00A36BE3">
        <w:rPr>
          <w:rFonts w:ascii="Times New Roman" w:hAnsi="Times New Roman" w:cs="Times New Roman"/>
          <w:sz w:val="24"/>
          <w:szCs w:val="24"/>
          <w:lang w:val="es-HN"/>
        </w:rPr>
        <w:t>CLIENTE</w:t>
      </w:r>
      <w:r w:rsidR="00A36BE3" w:rsidRPr="00A36BE3">
        <w:rPr>
          <w:rFonts w:ascii="Times New Roman" w:hAnsi="Times New Roman" w:cs="Times New Roman"/>
          <w:sz w:val="24"/>
          <w:szCs w:val="24"/>
          <w:lang w:val="es-HN"/>
        </w:rPr>
        <w:t xml:space="preserve"> pueda interponer ante CREDI Q</w:t>
      </w:r>
      <w:r w:rsidR="00A36BE3" w:rsidRPr="00A36BE3">
        <w:rPr>
          <w:rFonts w:ascii="Times New Roman" w:hAnsi="Times New Roman" w:cs="Times New Roman"/>
          <w:b/>
          <w:sz w:val="24"/>
          <w:szCs w:val="24"/>
          <w:lang w:val="es-HN"/>
        </w:rPr>
        <w:t xml:space="preserve"> </w:t>
      </w:r>
      <w:r w:rsidR="00A36BE3" w:rsidRPr="00A36BE3">
        <w:rPr>
          <w:rFonts w:ascii="Times New Roman" w:hAnsi="Times New Roman" w:cs="Times New Roman"/>
          <w:sz w:val="24"/>
          <w:szCs w:val="24"/>
          <w:lang w:val="es-HN"/>
        </w:rPr>
        <w:t>aquellos reclamos cuando considere que sus derechos han sido violentados de forma alguna.</w:t>
      </w:r>
      <w:r w:rsidR="00A36BE3">
        <w:rPr>
          <w:rFonts w:ascii="Times New Roman" w:hAnsi="Times New Roman" w:cs="Times New Roman"/>
          <w:sz w:val="24"/>
          <w:szCs w:val="24"/>
          <w:lang w:val="es-HN"/>
        </w:rPr>
        <w:t xml:space="preserve"> </w:t>
      </w:r>
      <w:r w:rsidR="00A36BE3" w:rsidRPr="00A36BE3">
        <w:rPr>
          <w:rFonts w:ascii="Times New Roman" w:hAnsi="Times New Roman" w:cs="Times New Roman"/>
          <w:sz w:val="24"/>
          <w:szCs w:val="24"/>
          <w:lang w:val="es-HN"/>
        </w:rPr>
        <w:t xml:space="preserve">Una vez presentado el reclamo ante CREDI Q se procederá a analizar y resolverlo dentro de un plazo máximo de diez (10) días hábiles contados a partir de la fecha de recepción del reclamo. Este plazo podrá ser ampliado hasta diez (10) días hábiles adicionales en cuyo caso se le informará </w:t>
      </w:r>
      <w:r w:rsidR="00A36BE3">
        <w:rPr>
          <w:rFonts w:ascii="Times New Roman" w:hAnsi="Times New Roman" w:cs="Times New Roman"/>
          <w:sz w:val="24"/>
          <w:szCs w:val="24"/>
          <w:lang w:val="es-HN"/>
        </w:rPr>
        <w:t>a EL CLIENTE</w:t>
      </w:r>
      <w:r w:rsidR="00A36BE3" w:rsidRPr="00A36BE3">
        <w:rPr>
          <w:rFonts w:ascii="Times New Roman" w:hAnsi="Times New Roman" w:cs="Times New Roman"/>
          <w:sz w:val="24"/>
          <w:szCs w:val="24"/>
          <w:lang w:val="es-HN"/>
        </w:rPr>
        <w:t xml:space="preserve"> las razones de su extensión. Transcurrido dicho plazo o su extensión, se le brindará a</w:t>
      </w:r>
      <w:r w:rsidR="00A36BE3">
        <w:rPr>
          <w:rFonts w:ascii="Times New Roman" w:hAnsi="Times New Roman" w:cs="Times New Roman"/>
          <w:sz w:val="24"/>
          <w:szCs w:val="24"/>
          <w:lang w:val="es-HN"/>
        </w:rPr>
        <w:t xml:space="preserve"> EL CLIENTE</w:t>
      </w:r>
      <w:r w:rsidR="00A36BE3" w:rsidRPr="00A36BE3">
        <w:rPr>
          <w:rFonts w:ascii="Times New Roman" w:hAnsi="Times New Roman" w:cs="Times New Roman"/>
          <w:sz w:val="24"/>
          <w:szCs w:val="24"/>
          <w:lang w:val="es-HN"/>
        </w:rPr>
        <w:t xml:space="preserve"> una respuesta escrita que será oportuna, íntegra y comprensible. En aquellos casos en que la respuesta brindada por CREDI Q</w:t>
      </w:r>
      <w:r w:rsidR="00A36BE3" w:rsidRPr="00A36BE3">
        <w:rPr>
          <w:rFonts w:ascii="Times New Roman" w:hAnsi="Times New Roman" w:cs="Times New Roman"/>
          <w:b/>
          <w:sz w:val="24"/>
          <w:szCs w:val="24"/>
          <w:lang w:val="es-HN"/>
        </w:rPr>
        <w:t xml:space="preserve"> </w:t>
      </w:r>
      <w:r w:rsidR="00A36BE3" w:rsidRPr="00A36BE3">
        <w:rPr>
          <w:rFonts w:ascii="Times New Roman" w:hAnsi="Times New Roman" w:cs="Times New Roman"/>
          <w:sz w:val="24"/>
          <w:szCs w:val="24"/>
          <w:lang w:val="es-HN"/>
        </w:rPr>
        <w:t>no sea satisfactoria para EL</w:t>
      </w:r>
      <w:r w:rsidR="00A36BE3">
        <w:rPr>
          <w:rFonts w:ascii="Times New Roman" w:hAnsi="Times New Roman" w:cs="Times New Roman"/>
          <w:sz w:val="24"/>
          <w:szCs w:val="24"/>
          <w:lang w:val="es-HN"/>
        </w:rPr>
        <w:t xml:space="preserve"> CLIENTE</w:t>
      </w:r>
      <w:r w:rsidR="00A36BE3" w:rsidRPr="00A36BE3">
        <w:rPr>
          <w:rFonts w:ascii="Times New Roman" w:hAnsi="Times New Roman" w:cs="Times New Roman"/>
          <w:sz w:val="24"/>
          <w:szCs w:val="24"/>
          <w:lang w:val="es-HN"/>
        </w:rPr>
        <w:t xml:space="preserve"> éste podrá interponer su reclamo ante la Comisión Nacional de Bancos y Seguros</w:t>
      </w:r>
    </w:p>
    <w:p w14:paraId="18644424" w14:textId="39EBB730" w:rsidR="00191D6C" w:rsidRDefault="00191D6C" w:rsidP="00DD0C40">
      <w:pPr>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sidR="00DD0C40" w:rsidRPr="00DD0C40">
        <w:rPr>
          <w:rFonts w:ascii="Times New Roman" w:hAnsi="Times New Roman" w:cs="Times New Roman"/>
          <w:sz w:val="24"/>
          <w:szCs w:val="24"/>
          <w:lang w:val="es-HN"/>
        </w:rPr>
        <w:t>El</w:t>
      </w:r>
      <w:r w:rsidR="00DD0C40" w:rsidRPr="00284275">
        <w:rPr>
          <w:rFonts w:ascii="Times New Roman" w:hAnsi="Times New Roman"/>
          <w:sz w:val="24"/>
          <w:lang w:val="es-HN"/>
        </w:rPr>
        <w:t xml:space="preserve"> saldo actual de los depósitos no podrá ser inferior al importe efectivamente depositado más los intereses pactados, menos los cargos por servicios, comisiones o penalidad por cancelación anticipada,</w:t>
      </w:r>
      <w:r>
        <w:rPr>
          <w:rFonts w:ascii="Times New Roman" w:hAnsi="Times New Roman" w:cs="Times New Roman"/>
          <w:sz w:val="24"/>
          <w:szCs w:val="24"/>
        </w:rPr>
        <w:t xml:space="preserve"> así como cualquier cargo que por ley se establezca. Quedando entendido que bajo ningún concepto la aplicación de est</w:t>
      </w:r>
      <w:r w:rsidR="00DD0C40">
        <w:rPr>
          <w:rFonts w:ascii="Times New Roman" w:hAnsi="Times New Roman" w:cs="Times New Roman"/>
          <w:sz w:val="24"/>
          <w:szCs w:val="24"/>
        </w:rPr>
        <w:t>a</w:t>
      </w:r>
      <w:r>
        <w:rPr>
          <w:rFonts w:ascii="Times New Roman" w:hAnsi="Times New Roman" w:cs="Times New Roman"/>
          <w:sz w:val="24"/>
          <w:szCs w:val="24"/>
        </w:rPr>
        <w:t>s</w:t>
      </w:r>
      <w:r w:rsidR="00DD0C40">
        <w:rPr>
          <w:rFonts w:ascii="Times New Roman" w:hAnsi="Times New Roman" w:cs="Times New Roman"/>
          <w:sz w:val="24"/>
          <w:szCs w:val="24"/>
        </w:rPr>
        <w:t xml:space="preserve"> </w:t>
      </w:r>
      <w:r>
        <w:rPr>
          <w:rFonts w:ascii="Times New Roman" w:hAnsi="Times New Roman" w:cs="Times New Roman"/>
          <w:sz w:val="24"/>
          <w:szCs w:val="24"/>
        </w:rPr>
        <w:t xml:space="preserve">cargos o comisiones reducirán a cero el capital depositado por EL CLIENTE. Una vez vencido el plazo aquí establecido para hacer efectivo el cobro de estos cargos o comisiones, se deberá trasladar el saldo de los depósitos a una cuenta especial, cuyo saldo después de transcurridos 20 años deberá ser trasladado al Estado, de conformidad a lo dispuesto en el Código de Comercio y la Ley del Sistema Financiero.  EL CLIENTE tendrá derecho a que CREDI Q le informe oportunamente sobre cualquier modificación sobre los lineamientos de tiempo y la penalidad aplicable que se cobrará por la cancelación anticipada de un depósito a plazo; según lo que al efecto establezca la Normativa de Atención al Usuario Financiero. </w:t>
      </w:r>
    </w:p>
    <w:p w14:paraId="5996D000" w14:textId="36326BD1" w:rsidR="00191D6C" w:rsidRDefault="000B44D0">
      <w:pPr>
        <w:autoSpaceDE w:val="0"/>
        <w:spacing w:after="0" w:line="240" w:lineRule="auto"/>
        <w:jc w:val="both"/>
        <w:rPr>
          <w:rFonts w:ascii="Times New Roman" w:hAnsi="Times New Roman" w:cs="Times New Roman"/>
          <w:sz w:val="24"/>
          <w:szCs w:val="24"/>
        </w:rPr>
      </w:pPr>
      <w:r w:rsidRPr="000B44D0">
        <w:rPr>
          <w:rFonts w:ascii="Times New Roman" w:hAnsi="Times New Roman" w:cs="Times New Roman"/>
          <w:b/>
          <w:bCs/>
          <w:sz w:val="24"/>
          <w:szCs w:val="24"/>
        </w:rPr>
        <w:t>4</w:t>
      </w:r>
      <w:r w:rsidR="00191D6C" w:rsidRPr="00284275">
        <w:rPr>
          <w:rFonts w:ascii="Times New Roman" w:hAnsi="Times New Roman"/>
          <w:b/>
          <w:sz w:val="24"/>
        </w:rPr>
        <w:t>.</w:t>
      </w:r>
      <w:r w:rsidR="00191D6C">
        <w:rPr>
          <w:rFonts w:ascii="Times New Roman" w:hAnsi="Times New Roman" w:cs="Times New Roman"/>
          <w:sz w:val="24"/>
          <w:szCs w:val="24"/>
        </w:rPr>
        <w:t xml:space="preserve"> La restitución de los depósitos en dinero efectuados según lo convenido en este Contrato estará garantizada de acuerdo con los lím</w:t>
      </w:r>
      <w:r w:rsidR="00191D6C" w:rsidRPr="00C90708">
        <w:rPr>
          <w:rFonts w:ascii="Times New Roman" w:hAnsi="Times New Roman" w:cs="Times New Roman"/>
          <w:sz w:val="24"/>
          <w:szCs w:val="24"/>
        </w:rPr>
        <w:t>ites, condiciones y alcances que establece la Ley de Seguros de Depósitos en Instituciones del Sistema Financiero.</w:t>
      </w:r>
      <w:r w:rsidR="00191D6C">
        <w:rPr>
          <w:rFonts w:ascii="Times New Roman" w:hAnsi="Times New Roman" w:cs="Times New Roman"/>
          <w:sz w:val="24"/>
          <w:szCs w:val="24"/>
        </w:rPr>
        <w:t xml:space="preserve"> </w:t>
      </w:r>
    </w:p>
    <w:p w14:paraId="09B66F50" w14:textId="77777777" w:rsidR="00191D6C" w:rsidRDefault="00191D6C">
      <w:pPr>
        <w:autoSpaceDE w:val="0"/>
        <w:spacing w:after="0" w:line="240" w:lineRule="auto"/>
        <w:jc w:val="both"/>
        <w:rPr>
          <w:rFonts w:ascii="Times New Roman" w:hAnsi="Times New Roman" w:cs="Times New Roman"/>
          <w:sz w:val="24"/>
          <w:szCs w:val="24"/>
        </w:rPr>
      </w:pPr>
    </w:p>
    <w:p w14:paraId="36D90556" w14:textId="77777777" w:rsidR="00191D6C" w:rsidRDefault="00191D6C">
      <w:pPr>
        <w:autoSpaceDE w:val="0"/>
        <w:spacing w:after="0" w:line="240" w:lineRule="auto"/>
        <w:jc w:val="both"/>
        <w:rPr>
          <w:szCs w:val="24"/>
        </w:rPr>
      </w:pPr>
      <w:r>
        <w:rPr>
          <w:rFonts w:ascii="Times New Roman" w:hAnsi="Times New Roman" w:cs="Times New Roman"/>
          <w:sz w:val="24"/>
          <w:szCs w:val="24"/>
        </w:rPr>
        <w:t xml:space="preserve">En fe de lo cual firmamos por duplicado </w:t>
      </w:r>
      <w:bookmarkStart w:id="5" w:name="OLE_LINK2"/>
      <w:r w:rsidR="005945D7">
        <w:rPr>
          <w:rFonts w:ascii="Times New Roman" w:hAnsi="Times New Roman" w:cs="Times New Roman"/>
          <w:sz w:val="24"/>
          <w:szCs w:val="24"/>
        </w:rPr>
        <w:t>en la</w:t>
      </w:r>
      <w:r>
        <w:rPr>
          <w:rFonts w:ascii="Times New Roman" w:hAnsi="Times New Roman" w:cs="Times New Roman"/>
          <w:szCs w:val="24"/>
        </w:rPr>
        <w:t xml:space="preserve"> ciudad de Tegucigalpa, a los </w:t>
      </w:r>
      <w:r w:rsidR="00BF74D4" w:rsidRPr="007B6F3F">
        <w:rPr>
          <w:rFonts w:ascii="Times New Roman" w:hAnsi="Times New Roman" w:cs="Times New Roman"/>
          <w:color w:val="FF0000"/>
          <w:szCs w:val="24"/>
        </w:rPr>
        <w:t>___</w:t>
      </w:r>
      <w:r>
        <w:rPr>
          <w:rFonts w:ascii="Times New Roman" w:hAnsi="Times New Roman" w:cs="Times New Roman"/>
          <w:szCs w:val="24"/>
        </w:rPr>
        <w:t xml:space="preserve"> días del mes de </w:t>
      </w:r>
      <w:r w:rsidR="00BF74D4" w:rsidRPr="007B6F3F">
        <w:rPr>
          <w:rFonts w:ascii="Times New Roman" w:hAnsi="Times New Roman" w:cs="Times New Roman"/>
          <w:color w:val="FF0000"/>
          <w:szCs w:val="24"/>
        </w:rPr>
        <w:t>____________________________</w:t>
      </w:r>
      <w:r>
        <w:rPr>
          <w:rFonts w:ascii="Times New Roman" w:hAnsi="Times New Roman" w:cs="Times New Roman"/>
          <w:szCs w:val="24"/>
        </w:rPr>
        <w:t xml:space="preserve"> del año</w:t>
      </w:r>
      <w:bookmarkEnd w:id="5"/>
      <w:r>
        <w:rPr>
          <w:rFonts w:ascii="Times New Roman" w:hAnsi="Times New Roman" w:cs="Times New Roman"/>
          <w:szCs w:val="24"/>
        </w:rPr>
        <w:t xml:space="preserve"> 20</w:t>
      </w:r>
      <w:r w:rsidR="00BF74D4" w:rsidRPr="007B6F3F">
        <w:rPr>
          <w:rFonts w:ascii="Times New Roman" w:hAnsi="Times New Roman" w:cs="Times New Roman"/>
          <w:color w:val="FF0000"/>
          <w:szCs w:val="24"/>
        </w:rPr>
        <w:t>_____</w:t>
      </w:r>
      <w:r>
        <w:rPr>
          <w:rFonts w:ascii="Times New Roman" w:hAnsi="Times New Roman" w:cs="Times New Roman"/>
          <w:szCs w:val="24"/>
        </w:rPr>
        <w:t>.</w:t>
      </w:r>
    </w:p>
    <w:p w14:paraId="3EAE93B4" w14:textId="77777777" w:rsidR="00191D6C" w:rsidRDefault="00191D6C">
      <w:pPr>
        <w:pStyle w:val="Textopredeterminado"/>
        <w:tabs>
          <w:tab w:val="left" w:pos="284"/>
        </w:tabs>
        <w:spacing w:before="60" w:line="360" w:lineRule="auto"/>
        <w:ind w:left="360"/>
        <w:jc w:val="both"/>
        <w:rPr>
          <w:szCs w:val="24"/>
        </w:rPr>
      </w:pPr>
    </w:p>
    <w:p w14:paraId="4A65239A" w14:textId="77777777" w:rsidR="00191D6C" w:rsidRDefault="00191D6C">
      <w:pPr>
        <w:pStyle w:val="Textopredeterminado"/>
        <w:tabs>
          <w:tab w:val="left" w:pos="284"/>
          <w:tab w:val="left" w:pos="6040"/>
        </w:tabs>
        <w:spacing w:before="60" w:line="360" w:lineRule="auto"/>
        <w:ind w:left="360"/>
        <w:jc w:val="both"/>
      </w:pPr>
      <w:r>
        <w:rPr>
          <w:szCs w:val="24"/>
        </w:rPr>
        <w:tab/>
      </w:r>
    </w:p>
    <w:p w14:paraId="2513A22A" w14:textId="77777777" w:rsidR="00191D6C" w:rsidRDefault="00000000">
      <w:pPr>
        <w:pStyle w:val="Textopredeterminado"/>
        <w:tabs>
          <w:tab w:val="left" w:pos="284"/>
        </w:tabs>
        <w:spacing w:before="60" w:line="360" w:lineRule="auto"/>
        <w:jc w:val="both"/>
        <w:rPr>
          <w:szCs w:val="24"/>
        </w:rPr>
      </w:pPr>
      <w:r>
        <w:pict w14:anchorId="3A856CDC">
          <v:shapetype id="_x0000_t32" coordsize="21600,21600" o:spt="32" o:oned="t" path="m,l21600,21600e" filled="f">
            <v:path arrowok="t" fillok="f" o:connecttype="none"/>
            <o:lock v:ext="edit" shapetype="t"/>
          </v:shapetype>
          <v:shape id="_x0000_s1026" type="#_x0000_t32" style="position:absolute;left:0;text-align:left;margin-left:14.95pt;margin-top:.5pt;width:152.45pt;height:.5pt;z-index:251657216" o:connectortype="straight" strokeweight=".26mm">
            <v:stroke joinstyle="miter" endcap="square"/>
          </v:shape>
        </w:pict>
      </w:r>
      <w:r>
        <w:pict w14:anchorId="2BADF9AF">
          <v:shape id="_x0000_s1027" type="#_x0000_t32" style="position:absolute;left:0;text-align:left;margin-left:322.75pt;margin-top:.5pt;width:130.25pt;height:.5pt;z-index:251658240" o:connectortype="straight" strokeweight=".26mm">
            <v:stroke joinstyle="miter" endcap="square"/>
          </v:shape>
        </w:pict>
      </w:r>
      <w:r w:rsidR="00191D6C">
        <w:rPr>
          <w:szCs w:val="24"/>
        </w:rPr>
        <w:t xml:space="preserve">          Financiera Credi Q S.A.</w:t>
      </w:r>
      <w:r w:rsidR="00191D6C">
        <w:rPr>
          <w:szCs w:val="24"/>
        </w:rPr>
        <w:tab/>
      </w:r>
      <w:r w:rsidR="00191D6C">
        <w:rPr>
          <w:szCs w:val="24"/>
        </w:rPr>
        <w:tab/>
      </w:r>
      <w:r w:rsidR="00191D6C">
        <w:rPr>
          <w:szCs w:val="24"/>
        </w:rPr>
        <w:tab/>
      </w:r>
      <w:r w:rsidR="00191D6C">
        <w:rPr>
          <w:szCs w:val="24"/>
        </w:rPr>
        <w:tab/>
        <w:t xml:space="preserve">                          El Cliente</w:t>
      </w:r>
    </w:p>
    <w:p w14:paraId="7D40E937" w14:textId="77777777" w:rsidR="00B74279" w:rsidRDefault="00B74279">
      <w:pPr>
        <w:pStyle w:val="Textopredeterminado"/>
        <w:tabs>
          <w:tab w:val="left" w:pos="284"/>
        </w:tabs>
        <w:spacing w:before="60" w:line="360" w:lineRule="auto"/>
        <w:jc w:val="both"/>
        <w:rPr>
          <w:szCs w:val="24"/>
        </w:rPr>
      </w:pPr>
    </w:p>
    <w:p w14:paraId="3E3FD984" w14:textId="77777777" w:rsidR="00B74279" w:rsidRDefault="00B74279" w:rsidP="00B74279">
      <w:pPr>
        <w:pStyle w:val="Textopredeterminado"/>
        <w:tabs>
          <w:tab w:val="left" w:pos="284"/>
        </w:tabs>
        <w:spacing w:before="60" w:line="360" w:lineRule="auto"/>
        <w:jc w:val="both"/>
        <w:rPr>
          <w:szCs w:val="24"/>
        </w:rPr>
      </w:pPr>
    </w:p>
    <w:p w14:paraId="32888495" w14:textId="77777777" w:rsidR="00B74279" w:rsidRPr="00B74279" w:rsidRDefault="00B74279" w:rsidP="00B74279">
      <w:pPr>
        <w:pStyle w:val="Textopredeterminado"/>
        <w:tabs>
          <w:tab w:val="left" w:pos="284"/>
        </w:tabs>
        <w:spacing w:before="60" w:line="276" w:lineRule="auto"/>
        <w:jc w:val="both"/>
        <w:rPr>
          <w:lang w:val="es-HN"/>
        </w:rPr>
      </w:pPr>
      <w:bookmarkStart w:id="6" w:name="_Hlk93924667"/>
      <w:bookmarkStart w:id="7" w:name="_Hlk106697622"/>
      <w:r w:rsidRPr="00B74279">
        <w:rPr>
          <w:b/>
          <w:bCs/>
          <w:lang w:val="es-HN"/>
        </w:rPr>
        <w:t>KAREN LIZETH SALGADO TORRES,</w:t>
      </w:r>
      <w:r w:rsidRPr="00B74279">
        <w:rPr>
          <w:lang w:val="es-HN"/>
        </w:rPr>
        <w:t> mayor de edad, casada, abogada, hondureña, con Documento Nacional de Identificación No. 0801-1984-22426 y de este domicilio, quien actúa en su condición de apoderada especial de</w:t>
      </w:r>
      <w:r w:rsidRPr="00B74279">
        <w:rPr>
          <w:bCs/>
          <w:lang w:val="es-HN"/>
        </w:rPr>
        <w:t xml:space="preserve"> </w:t>
      </w:r>
      <w:r w:rsidRPr="00B74279">
        <w:rPr>
          <w:lang w:val="es-HN"/>
        </w:rPr>
        <w:t xml:space="preserve">la sociedad </w:t>
      </w:r>
      <w:r w:rsidRPr="00B74279">
        <w:rPr>
          <w:b/>
          <w:lang w:val="es-HN"/>
        </w:rPr>
        <w:t>FINANCIERA CREDI Q, S.A., (CREDI Q),</w:t>
      </w:r>
      <w:r w:rsidRPr="00B74279">
        <w:rPr>
          <w:lang w:val="es-HN"/>
        </w:rPr>
        <w:t xml:space="preserve"> </w:t>
      </w:r>
      <w:bookmarkEnd w:id="6"/>
      <w:r w:rsidRPr="00B74279">
        <w:rPr>
          <w:lang w:val="es-HN"/>
        </w:rPr>
        <w:t xml:space="preserve">una sociedad mercantil constituida originalmente con la denominación de “Fondos Múltiples Honduras, S.A. (MULTIFONDOS)”, según escritura pública número diecisiete (17), autorizada en esta ciudad de Tegucigalpa, Municipio del Distrito Central, el tres (3) de mayo de mil novecientos noventa y uno (1991), ante los oficios del Notario C. Felipe Dánzilo, inscrita bajo el número treinta y cuatro (34) del Tomo doscientos cincuenta (250) del Libro Registro de Comerciantes Sociales del Registro de la Propiedad y Mercantil de Francisco Morazán, transformada en sociedad anónima de capital fijo, mediante escritura pública número siete (7) autorizada en esta ciudad de Tegucigalpa, Municipio del Distrito Central, el ocho (8) de febrero de mil novecientos noventa y seis (1996), ante los oficios del Notario J. Francisco Zacapa, la cual está inscrita bajo el asiento número treinta y seis (36) del Tomo trescientos sesenta y cuatro (364) del mencionado Libro Registro de Comerciantes Sociales de este departamento; formalizada la transformación mediante escritura pública número treinta y seis (36), autorizada en esta ciudad el diez (10) de junio de mil novecientos noventa y nueve (1999) ante los oficios del Notario Jorge Policarpo Callejas Bonilla, e inscrita bajo el asiento sesenta y cinco (65) del Tomo cuatrocientos cuarenta y cuatro (444) del Libro Registro de Comerciantes Sociales del Registro de la Propiedad y Mercantil de Francisco Morazán; y escritura pública número treinta y siete (37) autorizada en esta ciudad de Tegucigalpa, el diez (10) de junio de mil novecientos noventa  y nueve (1999), ante los oficios del Notario Jorge Policarpo Callejas Bonilla, e inscrita bajo el número sesenta y seis (66) del Tomo cuatrocientos cuarenta y cuatro (444) del precitado Registro. Dicha sociedad, en virtud de modificación en la denominación social, actualmente se conoce con el nombre de “FINANCIERA CREDI Q, S.A.”, o simplemente por su nombre comercial “CREDI Q”, tal como consta en la escritura pública de formalización y ejecución número sesenta y cinco (65) autorizada por el Notario Luis de Jesús Sandres Escoto, en fecha treinta y uno (31) de octubre del año dos mil tres (2003), en esta ciudad capital, quedando inscrita dicha modificación bajo el asiento número sesenta y tres (63) del Tomo quinientos cuarenta y nueve (549) del Libro Registro de Comerciantes Sociales del  Registro de la Propiedad y Mercantil de Francisco Morazán. La compareciente acredita la condición con la que actúa mediante Escritura Publica número ochenta y uno (81) de fecha veinte (20) de mayo del dos mil veintidós (2022) autorizado por el notario Dennis Matamoros Batson, de Poder Especial de Administración y Representación, inscrita bajo el numero 74431 matricula 68333 del Registro de Comerciantes Sociales del Departamento de Francisco Morazán. </w:t>
      </w:r>
    </w:p>
    <w:p w14:paraId="3A53039F" w14:textId="77777777" w:rsidR="00B74279" w:rsidRPr="00B74279" w:rsidRDefault="00B74279" w:rsidP="00B74279">
      <w:pPr>
        <w:pStyle w:val="Textopredeterminado"/>
        <w:tabs>
          <w:tab w:val="left" w:pos="284"/>
        </w:tabs>
        <w:spacing w:before="60" w:line="276" w:lineRule="auto"/>
        <w:jc w:val="both"/>
        <w:rPr>
          <w:b/>
          <w:bCs/>
          <w:lang w:val="es-HN"/>
        </w:rPr>
      </w:pPr>
    </w:p>
    <w:p w14:paraId="1DBECD25" w14:textId="77777777" w:rsidR="00B74279" w:rsidRPr="00B74279" w:rsidRDefault="00B74279" w:rsidP="00B74279">
      <w:pPr>
        <w:pStyle w:val="Textopredeterminado"/>
        <w:tabs>
          <w:tab w:val="left" w:pos="284"/>
        </w:tabs>
        <w:spacing w:before="60" w:line="276" w:lineRule="auto"/>
        <w:jc w:val="both"/>
        <w:rPr>
          <w:u w:val="single"/>
          <w:lang w:val="es-HN"/>
        </w:rPr>
      </w:pPr>
      <w:r w:rsidRPr="00B74279">
        <w:rPr>
          <w:lang w:val="es-HN"/>
        </w:rPr>
        <w:t xml:space="preserve">Número de Registro Tributario Nacional (RTN): </w:t>
      </w:r>
      <w:r w:rsidRPr="00B74279">
        <w:rPr>
          <w:u w:val="single"/>
          <w:lang w:val="es-HN"/>
        </w:rPr>
        <w:t>08019003251042</w:t>
      </w:r>
    </w:p>
    <w:bookmarkEnd w:id="7"/>
    <w:p w14:paraId="3BD0CAE0" w14:textId="77777777" w:rsidR="00B74279" w:rsidRPr="00284275" w:rsidRDefault="00B74279">
      <w:pPr>
        <w:pStyle w:val="Textopredeterminado"/>
        <w:tabs>
          <w:tab w:val="left" w:pos="284"/>
        </w:tabs>
        <w:spacing w:before="60" w:line="360" w:lineRule="auto"/>
        <w:jc w:val="both"/>
        <w:rPr>
          <w:lang w:val="es-HN"/>
        </w:rPr>
      </w:pPr>
    </w:p>
    <w:sectPr w:rsidR="00B74279" w:rsidRPr="00284275" w:rsidSect="00AB7549">
      <w:pgSz w:w="12240" w:h="15840" w:code="1"/>
      <w:pgMar w:top="765" w:right="1041" w:bottom="66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AC-Bold">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755"/>
    <w:multiLevelType w:val="hybridMultilevel"/>
    <w:tmpl w:val="D8142934"/>
    <w:lvl w:ilvl="0" w:tplc="FE6E4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9F8"/>
    <w:multiLevelType w:val="hybridMultilevel"/>
    <w:tmpl w:val="D8523D5E"/>
    <w:lvl w:ilvl="0" w:tplc="3A400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D1F12"/>
    <w:multiLevelType w:val="hybridMultilevel"/>
    <w:tmpl w:val="ACF811A6"/>
    <w:lvl w:ilvl="0" w:tplc="64243FAA">
      <w:start w:val="14"/>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D7F8D"/>
    <w:multiLevelType w:val="hybridMultilevel"/>
    <w:tmpl w:val="62FCCFC6"/>
    <w:lvl w:ilvl="0" w:tplc="1456A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710106">
    <w:abstractNumId w:val="3"/>
  </w:num>
  <w:num w:numId="2" w16cid:durableId="773551402">
    <w:abstractNumId w:val="0"/>
  </w:num>
  <w:num w:numId="3" w16cid:durableId="282808027">
    <w:abstractNumId w:val="1"/>
  </w:num>
  <w:num w:numId="4" w16cid:durableId="108597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12F6"/>
    <w:rsid w:val="00020508"/>
    <w:rsid w:val="00034CE9"/>
    <w:rsid w:val="00061B4B"/>
    <w:rsid w:val="00062278"/>
    <w:rsid w:val="00066A76"/>
    <w:rsid w:val="00080B28"/>
    <w:rsid w:val="00085854"/>
    <w:rsid w:val="00096375"/>
    <w:rsid w:val="000A7C87"/>
    <w:rsid w:val="000B44D0"/>
    <w:rsid w:val="001100BB"/>
    <w:rsid w:val="00136048"/>
    <w:rsid w:val="00141D1B"/>
    <w:rsid w:val="0019098E"/>
    <w:rsid w:val="00191D6C"/>
    <w:rsid w:val="00194A34"/>
    <w:rsid w:val="001D56B7"/>
    <w:rsid w:val="001D6461"/>
    <w:rsid w:val="001D656D"/>
    <w:rsid w:val="00201D88"/>
    <w:rsid w:val="002252CF"/>
    <w:rsid w:val="0024383D"/>
    <w:rsid w:val="00284275"/>
    <w:rsid w:val="002A2F98"/>
    <w:rsid w:val="002C18A2"/>
    <w:rsid w:val="002C4E16"/>
    <w:rsid w:val="002D0D1B"/>
    <w:rsid w:val="002D52D4"/>
    <w:rsid w:val="002E5BDA"/>
    <w:rsid w:val="0031768D"/>
    <w:rsid w:val="00320EB9"/>
    <w:rsid w:val="00346404"/>
    <w:rsid w:val="003561B8"/>
    <w:rsid w:val="00385A1C"/>
    <w:rsid w:val="003863EB"/>
    <w:rsid w:val="003C1FD2"/>
    <w:rsid w:val="0041384C"/>
    <w:rsid w:val="00423523"/>
    <w:rsid w:val="004278F6"/>
    <w:rsid w:val="0043739B"/>
    <w:rsid w:val="00461955"/>
    <w:rsid w:val="004831EF"/>
    <w:rsid w:val="004D1E19"/>
    <w:rsid w:val="004E117A"/>
    <w:rsid w:val="004F3131"/>
    <w:rsid w:val="004F6737"/>
    <w:rsid w:val="00543DAE"/>
    <w:rsid w:val="00543E78"/>
    <w:rsid w:val="00556E0F"/>
    <w:rsid w:val="0058661C"/>
    <w:rsid w:val="005945D7"/>
    <w:rsid w:val="005B0D25"/>
    <w:rsid w:val="005B2E95"/>
    <w:rsid w:val="006003B5"/>
    <w:rsid w:val="006132DF"/>
    <w:rsid w:val="00655BCD"/>
    <w:rsid w:val="00673E13"/>
    <w:rsid w:val="006B50A8"/>
    <w:rsid w:val="006C4E17"/>
    <w:rsid w:val="007100D5"/>
    <w:rsid w:val="00727C23"/>
    <w:rsid w:val="00752379"/>
    <w:rsid w:val="0075780E"/>
    <w:rsid w:val="00761ADF"/>
    <w:rsid w:val="007709DE"/>
    <w:rsid w:val="007B12F6"/>
    <w:rsid w:val="007B6F3F"/>
    <w:rsid w:val="007E74FB"/>
    <w:rsid w:val="008209E9"/>
    <w:rsid w:val="008233FF"/>
    <w:rsid w:val="00862252"/>
    <w:rsid w:val="008E0DD2"/>
    <w:rsid w:val="0094797E"/>
    <w:rsid w:val="00966359"/>
    <w:rsid w:val="009869D4"/>
    <w:rsid w:val="009A70E1"/>
    <w:rsid w:val="009C6E39"/>
    <w:rsid w:val="009D576C"/>
    <w:rsid w:val="00A0341E"/>
    <w:rsid w:val="00A36BE3"/>
    <w:rsid w:val="00A41017"/>
    <w:rsid w:val="00A4779D"/>
    <w:rsid w:val="00A7348E"/>
    <w:rsid w:val="00A953E9"/>
    <w:rsid w:val="00AB7549"/>
    <w:rsid w:val="00AC3277"/>
    <w:rsid w:val="00B02C4B"/>
    <w:rsid w:val="00B2474B"/>
    <w:rsid w:val="00B36495"/>
    <w:rsid w:val="00B74279"/>
    <w:rsid w:val="00B82C1C"/>
    <w:rsid w:val="00B84A75"/>
    <w:rsid w:val="00BB3B68"/>
    <w:rsid w:val="00BB626D"/>
    <w:rsid w:val="00BB69E1"/>
    <w:rsid w:val="00BF74D4"/>
    <w:rsid w:val="00C23067"/>
    <w:rsid w:val="00C90708"/>
    <w:rsid w:val="00CB01B9"/>
    <w:rsid w:val="00CE40FA"/>
    <w:rsid w:val="00D14323"/>
    <w:rsid w:val="00D30838"/>
    <w:rsid w:val="00D35293"/>
    <w:rsid w:val="00DA3D3E"/>
    <w:rsid w:val="00DC7243"/>
    <w:rsid w:val="00DD0C40"/>
    <w:rsid w:val="00E21BB3"/>
    <w:rsid w:val="00E229B5"/>
    <w:rsid w:val="00E35183"/>
    <w:rsid w:val="00E73C2F"/>
    <w:rsid w:val="00E7538C"/>
    <w:rsid w:val="00E81CE9"/>
    <w:rsid w:val="00EA190A"/>
    <w:rsid w:val="00EA2BF0"/>
    <w:rsid w:val="00EA4AFD"/>
    <w:rsid w:val="00F41A4E"/>
    <w:rsid w:val="00F71551"/>
    <w:rsid w:val="00F72C4D"/>
    <w:rsid w:val="00F924BB"/>
    <w:rsid w:val="00FB36A1"/>
    <w:rsid w:val="00FB4311"/>
    <w:rsid w:val="00FC6B39"/>
    <w:rsid w:val="00FD3A55"/>
    <w:rsid w:val="00FE5ECB"/>
    <w:rsid w:val="00FF38A5"/>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oNotEmbedSmartTags/>
  <w:decimalSymbol w:val="."/>
  <w:listSeparator w:val=";"/>
  <w14:docId w14:val="6D09147A"/>
  <w15:chartTrackingRefBased/>
  <w15:docId w15:val="{9528A803-06CD-4161-95AA-A6595A93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WW8Num1z0">
    <w:name w:val="WW8Num1z0"/>
    <w:rPr>
      <w:rFonts w:ascii="Calibri" w:eastAsia="Calibri" w:hAnsi="Calibri" w:cs="TheSansBAC-Bold"/>
    </w:rPr>
  </w:style>
  <w:style w:type="character" w:customStyle="1" w:styleId="WW8Num2z0">
    <w:name w:val="WW8Num2z0"/>
    <w:rPr>
      <w:b/>
    </w:rPr>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Mangal"/>
      <w:i/>
      <w:iCs/>
      <w:sz w:val="24"/>
      <w:szCs w:val="24"/>
    </w:rPr>
  </w:style>
  <w:style w:type="paragraph" w:customStyle="1" w:styleId="Etiqueta">
    <w:name w:val="Etiqueta"/>
    <w:basedOn w:val="Normal"/>
    <w:pPr>
      <w:suppressLineNumbers/>
      <w:spacing w:before="120" w:after="120"/>
    </w:pPr>
    <w:rPr>
      <w:rFonts w:cs="Mangal"/>
      <w:i/>
      <w:iCs/>
      <w:sz w:val="24"/>
      <w:szCs w:val="24"/>
    </w:rPr>
  </w:style>
  <w:style w:type="paragraph" w:customStyle="1" w:styleId="Textopredeterminado">
    <w:name w:val="Texto predeterminado"/>
    <w:basedOn w:val="Normal"/>
    <w:pPr>
      <w:spacing w:after="0" w:line="240" w:lineRule="auto"/>
    </w:pPr>
    <w:rPr>
      <w:rFonts w:ascii="Times New Roman" w:eastAsia="Times New Roman" w:hAnsi="Times New Roman" w:cs="Times New Roman"/>
      <w:sz w:val="24"/>
      <w:szCs w:val="20"/>
      <w:lang w:val="es-MX"/>
    </w:rPr>
  </w:style>
  <w:style w:type="paragraph" w:styleId="Prrafodelista">
    <w:name w:val="List Paragraph"/>
    <w:basedOn w:val="Normal"/>
    <w:qFormat/>
    <w:pPr>
      <w:ind w:left="720"/>
      <w:contextualSpacing/>
    </w:pPr>
  </w:style>
  <w:style w:type="paragraph" w:styleId="Textodeglobo">
    <w:name w:val="Balloon Text"/>
    <w:basedOn w:val="Normal"/>
    <w:link w:val="TextodegloboCar"/>
    <w:uiPriority w:val="99"/>
    <w:semiHidden/>
    <w:unhideWhenUsed/>
    <w:rsid w:val="001100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100BB"/>
    <w:rPr>
      <w:rFonts w:ascii="Segoe UI" w:eastAsia="Calibri" w:hAnsi="Segoe UI" w:cs="Segoe UI"/>
      <w:sz w:val="18"/>
      <w:szCs w:val="18"/>
      <w:lang w:val="es-ES" w:eastAsia="zh-CN"/>
    </w:rPr>
  </w:style>
  <w:style w:type="character" w:styleId="Refdecomentario">
    <w:name w:val="annotation reference"/>
    <w:uiPriority w:val="99"/>
    <w:semiHidden/>
    <w:unhideWhenUsed/>
    <w:rsid w:val="006003B5"/>
    <w:rPr>
      <w:sz w:val="16"/>
      <w:szCs w:val="16"/>
    </w:rPr>
  </w:style>
  <w:style w:type="paragraph" w:styleId="Textocomentario">
    <w:name w:val="annotation text"/>
    <w:basedOn w:val="Normal"/>
    <w:link w:val="TextocomentarioCar"/>
    <w:uiPriority w:val="99"/>
    <w:unhideWhenUsed/>
    <w:rsid w:val="006003B5"/>
    <w:rPr>
      <w:sz w:val="20"/>
      <w:szCs w:val="20"/>
    </w:rPr>
  </w:style>
  <w:style w:type="character" w:customStyle="1" w:styleId="TextocomentarioCar">
    <w:name w:val="Texto comentario Car"/>
    <w:link w:val="Textocomentario"/>
    <w:uiPriority w:val="99"/>
    <w:rsid w:val="006003B5"/>
    <w:rPr>
      <w:rFonts w:ascii="Calibri" w:eastAsia="Calibri" w:hAnsi="Calibri" w:cs="Calibri"/>
      <w:lang w:val="es-ES" w:eastAsia="zh-CN"/>
    </w:rPr>
  </w:style>
  <w:style w:type="paragraph" w:styleId="Asuntodelcomentario">
    <w:name w:val="annotation subject"/>
    <w:basedOn w:val="Textocomentario"/>
    <w:next w:val="Textocomentario"/>
    <w:link w:val="AsuntodelcomentarioCar"/>
    <w:uiPriority w:val="99"/>
    <w:semiHidden/>
    <w:unhideWhenUsed/>
    <w:rsid w:val="006003B5"/>
    <w:rPr>
      <w:b/>
      <w:bCs/>
    </w:rPr>
  </w:style>
  <w:style w:type="character" w:customStyle="1" w:styleId="AsuntodelcomentarioCar">
    <w:name w:val="Asunto del comentario Car"/>
    <w:link w:val="Asuntodelcomentario"/>
    <w:uiPriority w:val="99"/>
    <w:semiHidden/>
    <w:rsid w:val="006003B5"/>
    <w:rPr>
      <w:rFonts w:ascii="Calibri" w:eastAsia="Calibri" w:hAnsi="Calibri" w:cs="Calibri"/>
      <w:b/>
      <w:bCs/>
      <w:lang w:val="es-ES" w:eastAsia="zh-CN"/>
    </w:rPr>
  </w:style>
  <w:style w:type="paragraph" w:styleId="Revisin">
    <w:name w:val="Revision"/>
    <w:hidden/>
    <w:uiPriority w:val="99"/>
    <w:semiHidden/>
    <w:rsid w:val="00E21BB3"/>
    <w:rPr>
      <w:rFonts w:ascii="Calibri" w:eastAsia="Calibri" w:hAnsi="Calibri" w:cs="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7</Pages>
  <Words>4362</Words>
  <Characters>23991</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FINANCIERA CREDI Q, S</vt:lpstr>
      <vt:lpstr>FINANCIERA CREDI Q, S</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FINANCIERA CREDI Q, S</dc:title>
  <dc:subject/>
  <dc:creator>nramos</dc:creator>
  <cp:keywords/>
  <cp:lastModifiedBy>Aybi Yanira Estrada Moreno</cp:lastModifiedBy>
  <cp:revision>62</cp:revision>
  <cp:lastPrinted>2018-11-16T00:11:00Z</cp:lastPrinted>
  <dcterms:created xsi:type="dcterms:W3CDTF">2013-07-16T23:14:00Z</dcterms:created>
  <dcterms:modified xsi:type="dcterms:W3CDTF">2023-06-23T23:22:00Z</dcterms:modified>
</cp:coreProperties>
</file>